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B19" w:rsidRDefault="00AB7B19" w:rsidP="00AB7B19">
      <w:pPr>
        <w:spacing w:after="0"/>
        <w:jc w:val="center"/>
      </w:pPr>
      <w:r>
        <w:rPr>
          <w:b/>
        </w:rPr>
        <w:t>IDEAS THROUGH THE YEARS</w:t>
      </w:r>
    </w:p>
    <w:p w:rsidR="00AB7B19" w:rsidRDefault="00AB7B19" w:rsidP="00AB7B19">
      <w:pPr>
        <w:spacing w:after="0"/>
      </w:pPr>
    </w:p>
    <w:p w:rsidR="00AB7B19" w:rsidRDefault="00AB7B19" w:rsidP="00AB7B19">
      <w:pPr>
        <w:pStyle w:val="ListParagraph"/>
        <w:numPr>
          <w:ilvl w:val="0"/>
          <w:numId w:val="1"/>
        </w:numPr>
        <w:spacing w:after="0"/>
      </w:pPr>
      <w:r>
        <w:t>Advertise at the Market that we support the Fall Fair.</w:t>
      </w:r>
    </w:p>
    <w:p w:rsidR="00AB7B19" w:rsidRDefault="00AB7B19" w:rsidP="00AB7B19">
      <w:pPr>
        <w:pStyle w:val="ListParagraph"/>
        <w:numPr>
          <w:ilvl w:val="0"/>
          <w:numId w:val="1"/>
        </w:numPr>
        <w:spacing w:after="0"/>
      </w:pPr>
      <w:r>
        <w:t>Take picture of winner at Fall Fair (could hand them prize at the Market?).</w:t>
      </w:r>
    </w:p>
    <w:p w:rsidR="00830398" w:rsidRDefault="00FF0030" w:rsidP="00AB7B19">
      <w:pPr>
        <w:pStyle w:val="ListParagraph"/>
        <w:numPr>
          <w:ilvl w:val="0"/>
          <w:numId w:val="1"/>
        </w:numPr>
        <w:spacing w:after="0"/>
      </w:pPr>
      <w:r>
        <w:t>Put a notice board in the middle with “next weeks’ entertainer”, etc.</w:t>
      </w:r>
    </w:p>
    <w:p w:rsidR="000D4311" w:rsidRDefault="00830398" w:rsidP="00AB7B19">
      <w:pPr>
        <w:pStyle w:val="ListParagraph"/>
        <w:numPr>
          <w:ilvl w:val="0"/>
          <w:numId w:val="1"/>
        </w:numPr>
        <w:spacing w:after="0"/>
      </w:pPr>
      <w:r>
        <w:t>Manager wear something distinctive so s/he can be found.</w:t>
      </w:r>
    </w:p>
    <w:p w:rsidR="0023594A" w:rsidRDefault="000D4311" w:rsidP="00B70C5D">
      <w:pPr>
        <w:pStyle w:val="ListParagraph"/>
        <w:numPr>
          <w:ilvl w:val="0"/>
          <w:numId w:val="1"/>
        </w:numPr>
        <w:spacing w:after="0"/>
      </w:pPr>
      <w:r>
        <w:t>Send specific invitations for Seniors’ Day (eg. Pioneer Place, Lodge, Silver King Court)</w:t>
      </w:r>
    </w:p>
    <w:p w:rsidR="004A46ED" w:rsidRDefault="004A46ED" w:rsidP="00B70C5D">
      <w:pPr>
        <w:pStyle w:val="ListParagraph"/>
        <w:numPr>
          <w:ilvl w:val="0"/>
          <w:numId w:val="1"/>
        </w:numPr>
        <w:spacing w:after="0"/>
      </w:pPr>
      <w:r>
        <w:t>Seminars / Workshops:</w:t>
      </w:r>
    </w:p>
    <w:p w:rsidR="004A46ED" w:rsidRDefault="0023594A" w:rsidP="004A46ED">
      <w:pPr>
        <w:pStyle w:val="ListParagraph"/>
        <w:numPr>
          <w:ilvl w:val="1"/>
          <w:numId w:val="1"/>
        </w:numPr>
        <w:spacing w:after="0"/>
      </w:pPr>
      <w:r>
        <w:t>Ag leases &amp; Crown land</w:t>
      </w:r>
    </w:p>
    <w:p w:rsidR="004A46ED" w:rsidRDefault="004A46ED" w:rsidP="004A46ED">
      <w:pPr>
        <w:pStyle w:val="ListParagraph"/>
        <w:numPr>
          <w:ilvl w:val="1"/>
          <w:numId w:val="1"/>
        </w:numPr>
        <w:spacing w:after="0"/>
      </w:pPr>
      <w:r>
        <w:t>How to sell at a Farmers’ Market</w:t>
      </w:r>
    </w:p>
    <w:p w:rsidR="004A46ED" w:rsidRDefault="004A46ED" w:rsidP="004A46ED">
      <w:pPr>
        <w:pStyle w:val="ListParagraph"/>
        <w:numPr>
          <w:ilvl w:val="1"/>
          <w:numId w:val="1"/>
        </w:numPr>
        <w:spacing w:after="0"/>
      </w:pPr>
      <w:r>
        <w:t>Canning</w:t>
      </w:r>
    </w:p>
    <w:p w:rsidR="004A46ED" w:rsidRDefault="004A46ED" w:rsidP="004A46ED">
      <w:pPr>
        <w:pStyle w:val="ListParagraph"/>
        <w:numPr>
          <w:ilvl w:val="1"/>
          <w:numId w:val="1"/>
        </w:numPr>
        <w:spacing w:after="0"/>
      </w:pPr>
      <w:r>
        <w:t>Herbs for Cooking</w:t>
      </w:r>
    </w:p>
    <w:p w:rsidR="004A46ED" w:rsidRDefault="004A46ED" w:rsidP="004A46ED">
      <w:pPr>
        <w:pStyle w:val="ListParagraph"/>
        <w:numPr>
          <w:ilvl w:val="1"/>
          <w:numId w:val="1"/>
        </w:numPr>
        <w:spacing w:after="0"/>
      </w:pPr>
      <w:r>
        <w:t>Sewing for Farmers’ Markets</w:t>
      </w:r>
    </w:p>
    <w:p w:rsidR="000F79FE" w:rsidRDefault="004A46ED" w:rsidP="004A46ED">
      <w:pPr>
        <w:pStyle w:val="ListParagraph"/>
        <w:numPr>
          <w:ilvl w:val="1"/>
          <w:numId w:val="1"/>
        </w:numPr>
        <w:spacing w:after="0"/>
      </w:pPr>
      <w:r>
        <w:t>Seedy Saturday</w:t>
      </w:r>
    </w:p>
    <w:p w:rsidR="004A46ED" w:rsidRDefault="004A46ED" w:rsidP="00B70C5D">
      <w:pPr>
        <w:pStyle w:val="ListParagraph"/>
        <w:numPr>
          <w:ilvl w:val="0"/>
          <w:numId w:val="1"/>
        </w:numPr>
        <w:spacing w:after="0"/>
      </w:pPr>
      <w:r>
        <w:t>Photographic Exhibit in conjunction with the Art Gallery (“Homegrown”)</w:t>
      </w:r>
    </w:p>
    <w:p w:rsidR="004A46ED" w:rsidRDefault="004A46ED" w:rsidP="00B70C5D">
      <w:pPr>
        <w:pStyle w:val="ListParagraph"/>
        <w:numPr>
          <w:ilvl w:val="0"/>
          <w:numId w:val="1"/>
        </w:numPr>
        <w:spacing w:after="0"/>
      </w:pPr>
      <w:r>
        <w:t>Have a mini-festival for agricultural promotion</w:t>
      </w:r>
    </w:p>
    <w:p w:rsidR="0029344E" w:rsidRDefault="00B54019" w:rsidP="00B70C5D">
      <w:pPr>
        <w:pStyle w:val="ListParagraph"/>
        <w:numPr>
          <w:ilvl w:val="0"/>
          <w:numId w:val="1"/>
        </w:numPr>
        <w:spacing w:after="0"/>
      </w:pPr>
      <w:r>
        <w:t>Committees should have a definition/purpose.</w:t>
      </w:r>
    </w:p>
    <w:p w:rsidR="009E633A" w:rsidRDefault="0029344E" w:rsidP="00B70C5D">
      <w:pPr>
        <w:pStyle w:val="ListParagraph"/>
        <w:numPr>
          <w:ilvl w:val="0"/>
          <w:numId w:val="1"/>
        </w:numPr>
        <w:spacing w:after="0"/>
      </w:pPr>
      <w:r>
        <w:t>Mark some angled lines on the ground where the house was to get more parking spots</w:t>
      </w:r>
    </w:p>
    <w:p w:rsidR="00B03357" w:rsidRDefault="009E633A" w:rsidP="00B70C5D">
      <w:pPr>
        <w:pStyle w:val="ListParagraph"/>
        <w:numPr>
          <w:ilvl w:val="0"/>
          <w:numId w:val="1"/>
        </w:numPr>
        <w:spacing w:after="0"/>
      </w:pPr>
      <w:r>
        <w:t>Invite the Houston &amp; Hazelton Markets to the AGM</w:t>
      </w:r>
    </w:p>
    <w:p w:rsidR="00B03357" w:rsidRDefault="00B03357" w:rsidP="00B70C5D">
      <w:pPr>
        <w:pStyle w:val="ListParagraph"/>
        <w:numPr>
          <w:ilvl w:val="0"/>
          <w:numId w:val="1"/>
        </w:numPr>
        <w:spacing w:after="0"/>
      </w:pPr>
      <w:r>
        <w:t>Have a “satellite market” on another day &amp; time</w:t>
      </w:r>
    </w:p>
    <w:p w:rsidR="00FF75F5" w:rsidRDefault="00B03357" w:rsidP="00B70C5D">
      <w:pPr>
        <w:pStyle w:val="ListParagraph"/>
        <w:numPr>
          <w:ilvl w:val="0"/>
          <w:numId w:val="1"/>
        </w:numPr>
        <w:spacing w:after="0"/>
      </w:pPr>
      <w:r>
        <w:t>Recruit new members</w:t>
      </w:r>
    </w:p>
    <w:p w:rsidR="00F04BEC" w:rsidRDefault="00FF75F5" w:rsidP="00B70C5D">
      <w:pPr>
        <w:pStyle w:val="ListParagraph"/>
        <w:numPr>
          <w:ilvl w:val="0"/>
          <w:numId w:val="1"/>
        </w:numPr>
        <w:spacing w:after="0"/>
      </w:pPr>
      <w:r>
        <w:t>Need to be sure to have December markets scheduled well (with one close to Xmas)</w:t>
      </w:r>
    </w:p>
    <w:p w:rsidR="00357DAB" w:rsidRDefault="006F624F" w:rsidP="00B70C5D">
      <w:pPr>
        <w:pStyle w:val="ListParagraph"/>
        <w:numPr>
          <w:ilvl w:val="0"/>
          <w:numId w:val="1"/>
        </w:numPr>
        <w:spacing w:after="0"/>
      </w:pPr>
      <w:r>
        <w:t>Getting a cell phone for the Market Manager &amp; having him wear identifying garb</w:t>
      </w:r>
    </w:p>
    <w:p w:rsidR="00FB2300" w:rsidRDefault="00357DAB" w:rsidP="00B70C5D">
      <w:pPr>
        <w:pStyle w:val="ListParagraph"/>
        <w:numPr>
          <w:ilvl w:val="0"/>
          <w:numId w:val="1"/>
        </w:numPr>
        <w:spacing w:after="0"/>
      </w:pPr>
      <w:r>
        <w:t>Handing out pamphlets in front of th</w:t>
      </w:r>
      <w:r w:rsidR="00FB2300">
        <w:t>e post office (was done in 200?)</w:t>
      </w:r>
    </w:p>
    <w:p w:rsidR="00FB2300" w:rsidRDefault="00FB2300" w:rsidP="00B70C5D">
      <w:pPr>
        <w:pStyle w:val="ListParagraph"/>
        <w:numPr>
          <w:ilvl w:val="0"/>
          <w:numId w:val="1"/>
        </w:numPr>
        <w:spacing w:after="0"/>
      </w:pPr>
      <w:r>
        <w:t>Biking</w:t>
      </w:r>
    </w:p>
    <w:p w:rsidR="00FB2300" w:rsidRDefault="00FB2300" w:rsidP="00FB2300">
      <w:pPr>
        <w:pStyle w:val="ListParagraph"/>
        <w:numPr>
          <w:ilvl w:val="1"/>
          <w:numId w:val="1"/>
        </w:numPr>
        <w:spacing w:after="0"/>
      </w:pPr>
      <w:r>
        <w:t>ask the Town to put in some bike racks</w:t>
      </w:r>
    </w:p>
    <w:p w:rsidR="00FB2300" w:rsidRDefault="00FB2300" w:rsidP="00FB2300">
      <w:pPr>
        <w:pStyle w:val="ListParagraph"/>
        <w:numPr>
          <w:ilvl w:val="1"/>
          <w:numId w:val="1"/>
        </w:numPr>
        <w:spacing w:after="0"/>
      </w:pPr>
      <w:r>
        <w:t>have a “Bike to the Market Day” and offer gift certificates to those who bike</w:t>
      </w:r>
    </w:p>
    <w:p w:rsidR="00632646" w:rsidRDefault="00632646" w:rsidP="00FB2300">
      <w:pPr>
        <w:pStyle w:val="ListParagraph"/>
        <w:numPr>
          <w:ilvl w:val="0"/>
          <w:numId w:val="1"/>
        </w:numPr>
        <w:spacing w:after="0"/>
      </w:pPr>
      <w:r>
        <w:t>Get parking signs for vendors saying “it’s okay to park behind me”</w:t>
      </w:r>
    </w:p>
    <w:p w:rsidR="00D47BCD" w:rsidRDefault="00D47BCD" w:rsidP="00FB2300">
      <w:pPr>
        <w:pStyle w:val="ListParagraph"/>
        <w:numPr>
          <w:ilvl w:val="0"/>
          <w:numId w:val="1"/>
        </w:numPr>
        <w:spacing w:after="0"/>
      </w:pPr>
      <w:r>
        <w:t>“Local Food Day Challenge”</w:t>
      </w:r>
    </w:p>
    <w:p w:rsidR="00D47BCD" w:rsidRDefault="00D47BCD" w:rsidP="00D47BCD">
      <w:pPr>
        <w:pStyle w:val="ListParagraph"/>
        <w:numPr>
          <w:ilvl w:val="1"/>
          <w:numId w:val="1"/>
        </w:numPr>
        <w:spacing w:after="0"/>
      </w:pPr>
      <w:r>
        <w:t>meal at a community hall</w:t>
      </w:r>
    </w:p>
    <w:p w:rsidR="00D47BCD" w:rsidRDefault="00D47BCD" w:rsidP="00D47BCD">
      <w:pPr>
        <w:pStyle w:val="ListParagraph"/>
        <w:numPr>
          <w:ilvl w:val="1"/>
          <w:numId w:val="1"/>
        </w:numPr>
        <w:spacing w:after="0"/>
      </w:pPr>
      <w:r>
        <w:t>educational component about how to access local food</w:t>
      </w:r>
    </w:p>
    <w:p w:rsidR="00D47BCD" w:rsidRDefault="00D47BCD" w:rsidP="00D47BCD">
      <w:pPr>
        <w:pStyle w:val="ListParagraph"/>
        <w:numPr>
          <w:ilvl w:val="1"/>
          <w:numId w:val="1"/>
        </w:numPr>
        <w:spacing w:after="0"/>
      </w:pPr>
      <w:r>
        <w:t>approach restaurants – they could serve food at the meal</w:t>
      </w:r>
    </w:p>
    <w:p w:rsidR="00D47BCD" w:rsidRDefault="00D47BCD" w:rsidP="00D47BCD">
      <w:pPr>
        <w:pStyle w:val="ListParagraph"/>
        <w:numPr>
          <w:ilvl w:val="1"/>
          <w:numId w:val="1"/>
        </w:numPr>
        <w:spacing w:after="0"/>
      </w:pPr>
      <w:r>
        <w:t>involve Positive Living, Friendship Centre &amp; St. James soup kitchen</w:t>
      </w:r>
    </w:p>
    <w:p w:rsidR="00237ED6" w:rsidRDefault="00237ED6" w:rsidP="00D47BCD">
      <w:pPr>
        <w:pStyle w:val="ListParagraph"/>
        <w:numPr>
          <w:ilvl w:val="0"/>
          <w:numId w:val="1"/>
        </w:numPr>
        <w:spacing w:after="0"/>
      </w:pPr>
      <w:r>
        <w:t>Get Manager to create a manual for use by next manager</w:t>
      </w:r>
    </w:p>
    <w:p w:rsidR="00B70C5D" w:rsidRDefault="00F90DF1" w:rsidP="00D47BCD">
      <w:pPr>
        <w:pStyle w:val="ListParagraph"/>
        <w:numPr>
          <w:ilvl w:val="0"/>
          <w:numId w:val="1"/>
        </w:numPr>
        <w:spacing w:after="0"/>
      </w:pPr>
      <w:r>
        <w:t>Can the Market assist vendors/farmers with winter veggie storage (thus expanding our vendor numbers)?</w:t>
      </w:r>
    </w:p>
    <w:p w:rsidR="00B70C5D" w:rsidRPr="00E9046A" w:rsidRDefault="00E9046A" w:rsidP="00B70C5D">
      <w:pPr>
        <w:spacing w:after="0"/>
      </w:pPr>
      <w:r>
        <w:br w:type="page"/>
      </w:r>
      <w:r w:rsidR="003F653A">
        <w:rPr>
          <w:b/>
        </w:rPr>
        <w:t>S</w:t>
      </w:r>
      <w:r w:rsidR="00B70C5D">
        <w:rPr>
          <w:b/>
        </w:rPr>
        <w:t>urvey</w:t>
      </w:r>
      <w:r w:rsidR="003F653A">
        <w:rPr>
          <w:b/>
        </w:rPr>
        <w:t xml:space="preserve"> of Patrons 2005 --</w:t>
      </w:r>
      <w:r w:rsidR="00B70C5D">
        <w:rPr>
          <w:b/>
        </w:rPr>
        <w:t xml:space="preserve"> Results </w:t>
      </w:r>
      <w:r w:rsidR="00514C4B">
        <w:rPr>
          <w:b/>
        </w:rPr>
        <w:t>(</w:t>
      </w:r>
      <w:r w:rsidR="00401CC6">
        <w:rPr>
          <w:b/>
        </w:rPr>
        <w:t>55</w:t>
      </w:r>
      <w:r w:rsidR="00514C4B">
        <w:rPr>
          <w:b/>
        </w:rPr>
        <w:t xml:space="preserve"> responses</w:t>
      </w:r>
      <w:r w:rsidR="00401CC6">
        <w:rPr>
          <w:b/>
        </w:rPr>
        <w:t xml:space="preserve"> to 200 surveys</w:t>
      </w:r>
      <w:r w:rsidR="00514C4B">
        <w:rPr>
          <w:b/>
        </w:rPr>
        <w:t>)</w:t>
      </w:r>
      <w:r w:rsidR="00B70C5D">
        <w:rPr>
          <w:b/>
        </w:rPr>
        <w:t>:</w:t>
      </w:r>
    </w:p>
    <w:tbl>
      <w:tblPr>
        <w:tblStyle w:val="TableGrid"/>
        <w:tblW w:w="10478" w:type="dxa"/>
        <w:tblLook w:val="00BF"/>
      </w:tblPr>
      <w:tblGrid>
        <w:gridCol w:w="3369"/>
        <w:gridCol w:w="992"/>
        <w:gridCol w:w="1076"/>
        <w:gridCol w:w="305"/>
        <w:gridCol w:w="1029"/>
        <w:gridCol w:w="1099"/>
        <w:gridCol w:w="500"/>
        <w:gridCol w:w="952"/>
        <w:gridCol w:w="1156"/>
      </w:tblGrid>
      <w:tr w:rsidR="003A1E18">
        <w:tc>
          <w:tcPr>
            <w:tcW w:w="3369" w:type="dxa"/>
          </w:tcPr>
          <w:p w:rsidR="003A1E18" w:rsidRDefault="003A1E18" w:rsidP="003A1E18"/>
        </w:tc>
        <w:tc>
          <w:tcPr>
            <w:tcW w:w="2068" w:type="dxa"/>
            <w:gridSpan w:val="2"/>
          </w:tcPr>
          <w:p w:rsidR="003A1E18" w:rsidRPr="003A1E18" w:rsidRDefault="003A1E18" w:rsidP="003A1E18">
            <w:pPr>
              <w:jc w:val="center"/>
              <w:rPr>
                <w:b/>
              </w:rPr>
            </w:pPr>
            <w:r w:rsidRPr="003A1E18">
              <w:rPr>
                <w:b/>
              </w:rPr>
              <w:t>Good</w:t>
            </w:r>
          </w:p>
        </w:tc>
        <w:tc>
          <w:tcPr>
            <w:tcW w:w="305" w:type="dxa"/>
            <w:tcBorders>
              <w:top w:val="nil"/>
              <w:bottom w:val="nil"/>
            </w:tcBorders>
          </w:tcPr>
          <w:p w:rsidR="003A1E18" w:rsidRDefault="003A1E18" w:rsidP="003A1E18"/>
        </w:tc>
        <w:tc>
          <w:tcPr>
            <w:tcW w:w="2128" w:type="dxa"/>
            <w:gridSpan w:val="2"/>
          </w:tcPr>
          <w:p w:rsidR="003A1E18" w:rsidRPr="003A1E18" w:rsidRDefault="003A1E18" w:rsidP="003A1E18">
            <w:pPr>
              <w:jc w:val="center"/>
              <w:rPr>
                <w:b/>
              </w:rPr>
            </w:pPr>
            <w:r>
              <w:rPr>
                <w:b/>
              </w:rPr>
              <w:t>Fair</w:t>
            </w:r>
          </w:p>
        </w:tc>
        <w:tc>
          <w:tcPr>
            <w:tcW w:w="500" w:type="dxa"/>
            <w:tcBorders>
              <w:top w:val="nil"/>
              <w:bottom w:val="nil"/>
            </w:tcBorders>
          </w:tcPr>
          <w:p w:rsidR="003A1E18" w:rsidRDefault="003A1E18" w:rsidP="003A1E18"/>
        </w:tc>
        <w:tc>
          <w:tcPr>
            <w:tcW w:w="2108" w:type="dxa"/>
            <w:gridSpan w:val="2"/>
          </w:tcPr>
          <w:p w:rsidR="003A1E18" w:rsidRPr="003A1E18" w:rsidRDefault="003A1E18" w:rsidP="003A1E18">
            <w:pPr>
              <w:jc w:val="center"/>
              <w:rPr>
                <w:b/>
              </w:rPr>
            </w:pPr>
            <w:r>
              <w:rPr>
                <w:b/>
              </w:rPr>
              <w:t>Poor</w:t>
            </w:r>
          </w:p>
        </w:tc>
      </w:tr>
      <w:tr w:rsidR="003A1E18">
        <w:tc>
          <w:tcPr>
            <w:tcW w:w="3369" w:type="dxa"/>
          </w:tcPr>
          <w:p w:rsidR="003A1E18" w:rsidRDefault="003A1E18" w:rsidP="003A1E18">
            <w:r>
              <w:t>location of market</w:t>
            </w:r>
          </w:p>
        </w:tc>
        <w:tc>
          <w:tcPr>
            <w:tcW w:w="992" w:type="dxa"/>
          </w:tcPr>
          <w:p w:rsidR="003A1E18" w:rsidRDefault="003A1E18" w:rsidP="003A1E18">
            <w:pPr>
              <w:jc w:val="center"/>
            </w:pPr>
            <w:r>
              <w:t>50</w:t>
            </w:r>
          </w:p>
        </w:tc>
        <w:tc>
          <w:tcPr>
            <w:tcW w:w="1076" w:type="dxa"/>
          </w:tcPr>
          <w:p w:rsidR="003A1E18" w:rsidRDefault="003A1E18" w:rsidP="003A1E18">
            <w:pPr>
              <w:jc w:val="center"/>
            </w:pPr>
            <w:r>
              <w:t>91%</w:t>
            </w:r>
          </w:p>
        </w:tc>
        <w:tc>
          <w:tcPr>
            <w:tcW w:w="305" w:type="dxa"/>
            <w:tcBorders>
              <w:top w:val="nil"/>
              <w:bottom w:val="nil"/>
            </w:tcBorders>
          </w:tcPr>
          <w:p w:rsidR="003A1E18" w:rsidRDefault="003A1E18" w:rsidP="003A1E18">
            <w:pPr>
              <w:jc w:val="center"/>
            </w:pPr>
          </w:p>
        </w:tc>
        <w:tc>
          <w:tcPr>
            <w:tcW w:w="1029" w:type="dxa"/>
          </w:tcPr>
          <w:p w:rsidR="003A1E18" w:rsidRDefault="003A1E18" w:rsidP="003A1E18">
            <w:pPr>
              <w:jc w:val="center"/>
            </w:pPr>
            <w:r>
              <w:t>1</w:t>
            </w:r>
          </w:p>
        </w:tc>
        <w:tc>
          <w:tcPr>
            <w:tcW w:w="1099" w:type="dxa"/>
          </w:tcPr>
          <w:p w:rsidR="003A1E18" w:rsidRDefault="003A1E18" w:rsidP="003A1E18">
            <w:pPr>
              <w:jc w:val="center"/>
            </w:pPr>
            <w:r>
              <w:t>2%</w:t>
            </w:r>
          </w:p>
        </w:tc>
        <w:tc>
          <w:tcPr>
            <w:tcW w:w="500" w:type="dxa"/>
            <w:tcBorders>
              <w:top w:val="nil"/>
              <w:bottom w:val="nil"/>
            </w:tcBorders>
          </w:tcPr>
          <w:p w:rsidR="003A1E18" w:rsidRDefault="003A1E18" w:rsidP="003A1E18">
            <w:pPr>
              <w:jc w:val="center"/>
            </w:pPr>
          </w:p>
        </w:tc>
        <w:tc>
          <w:tcPr>
            <w:tcW w:w="952" w:type="dxa"/>
          </w:tcPr>
          <w:p w:rsidR="003A1E18" w:rsidRDefault="003A1E18" w:rsidP="003A1E18">
            <w:pPr>
              <w:jc w:val="center"/>
            </w:pPr>
          </w:p>
        </w:tc>
        <w:tc>
          <w:tcPr>
            <w:tcW w:w="1156" w:type="dxa"/>
          </w:tcPr>
          <w:p w:rsidR="003A1E18" w:rsidRDefault="003A1E18" w:rsidP="003A1E18">
            <w:pPr>
              <w:jc w:val="center"/>
            </w:pPr>
            <w:r>
              <w:t>0%</w:t>
            </w:r>
          </w:p>
        </w:tc>
      </w:tr>
      <w:tr w:rsidR="003A1E18">
        <w:tc>
          <w:tcPr>
            <w:tcW w:w="3369" w:type="dxa"/>
          </w:tcPr>
          <w:p w:rsidR="003A1E18" w:rsidRDefault="003A1E18" w:rsidP="003A1E18">
            <w:r>
              <w:t>time</w:t>
            </w:r>
          </w:p>
        </w:tc>
        <w:tc>
          <w:tcPr>
            <w:tcW w:w="992" w:type="dxa"/>
          </w:tcPr>
          <w:p w:rsidR="003A1E18" w:rsidRDefault="003A1E18" w:rsidP="003A1E18">
            <w:pPr>
              <w:jc w:val="center"/>
            </w:pPr>
            <w:r>
              <w:t>48</w:t>
            </w:r>
          </w:p>
        </w:tc>
        <w:tc>
          <w:tcPr>
            <w:tcW w:w="1076" w:type="dxa"/>
          </w:tcPr>
          <w:p w:rsidR="003A1E18" w:rsidRDefault="003A1E18" w:rsidP="003A1E18">
            <w:pPr>
              <w:jc w:val="center"/>
            </w:pPr>
            <w:r>
              <w:t>87%</w:t>
            </w:r>
          </w:p>
        </w:tc>
        <w:tc>
          <w:tcPr>
            <w:tcW w:w="305" w:type="dxa"/>
            <w:tcBorders>
              <w:top w:val="nil"/>
              <w:bottom w:val="nil"/>
            </w:tcBorders>
          </w:tcPr>
          <w:p w:rsidR="003A1E18" w:rsidRDefault="003A1E18" w:rsidP="003A1E18">
            <w:pPr>
              <w:jc w:val="center"/>
            </w:pPr>
          </w:p>
        </w:tc>
        <w:tc>
          <w:tcPr>
            <w:tcW w:w="1029" w:type="dxa"/>
          </w:tcPr>
          <w:p w:rsidR="003A1E18" w:rsidRDefault="003A1E18" w:rsidP="003A1E18">
            <w:pPr>
              <w:jc w:val="center"/>
            </w:pPr>
            <w:r>
              <w:t>3</w:t>
            </w:r>
          </w:p>
        </w:tc>
        <w:tc>
          <w:tcPr>
            <w:tcW w:w="1099" w:type="dxa"/>
          </w:tcPr>
          <w:p w:rsidR="003A1E18" w:rsidRDefault="003A1E18" w:rsidP="003A1E18">
            <w:pPr>
              <w:jc w:val="center"/>
            </w:pPr>
            <w:r>
              <w:t>5%</w:t>
            </w:r>
          </w:p>
        </w:tc>
        <w:tc>
          <w:tcPr>
            <w:tcW w:w="500" w:type="dxa"/>
            <w:tcBorders>
              <w:top w:val="nil"/>
              <w:bottom w:val="nil"/>
            </w:tcBorders>
          </w:tcPr>
          <w:p w:rsidR="003A1E18" w:rsidRDefault="003A1E18" w:rsidP="003A1E18">
            <w:pPr>
              <w:jc w:val="center"/>
            </w:pPr>
          </w:p>
        </w:tc>
        <w:tc>
          <w:tcPr>
            <w:tcW w:w="952" w:type="dxa"/>
          </w:tcPr>
          <w:p w:rsidR="003A1E18" w:rsidRDefault="003A1E18" w:rsidP="003A1E18">
            <w:pPr>
              <w:jc w:val="center"/>
            </w:pPr>
            <w:r>
              <w:t>1</w:t>
            </w:r>
          </w:p>
        </w:tc>
        <w:tc>
          <w:tcPr>
            <w:tcW w:w="1156" w:type="dxa"/>
          </w:tcPr>
          <w:p w:rsidR="003A1E18" w:rsidRDefault="003A1E18" w:rsidP="003A1E18">
            <w:pPr>
              <w:jc w:val="center"/>
            </w:pPr>
            <w:r>
              <w:t>2%</w:t>
            </w:r>
          </w:p>
        </w:tc>
      </w:tr>
      <w:tr w:rsidR="003A1E18">
        <w:tc>
          <w:tcPr>
            <w:tcW w:w="3369" w:type="dxa"/>
          </w:tcPr>
          <w:p w:rsidR="003A1E18" w:rsidRDefault="003A1E18" w:rsidP="003A1E18">
            <w:r>
              <w:t>quality of products</w:t>
            </w:r>
          </w:p>
        </w:tc>
        <w:tc>
          <w:tcPr>
            <w:tcW w:w="992" w:type="dxa"/>
          </w:tcPr>
          <w:p w:rsidR="003A1E18" w:rsidRDefault="003A1E18" w:rsidP="003A1E18">
            <w:pPr>
              <w:jc w:val="center"/>
            </w:pPr>
            <w:r>
              <w:t>49</w:t>
            </w:r>
          </w:p>
        </w:tc>
        <w:tc>
          <w:tcPr>
            <w:tcW w:w="1076" w:type="dxa"/>
          </w:tcPr>
          <w:p w:rsidR="003A1E18" w:rsidRDefault="003A1E18" w:rsidP="003A1E18">
            <w:pPr>
              <w:jc w:val="center"/>
            </w:pPr>
            <w:r>
              <w:t>89%</w:t>
            </w:r>
          </w:p>
        </w:tc>
        <w:tc>
          <w:tcPr>
            <w:tcW w:w="305" w:type="dxa"/>
            <w:tcBorders>
              <w:top w:val="nil"/>
              <w:bottom w:val="nil"/>
            </w:tcBorders>
          </w:tcPr>
          <w:p w:rsidR="003A1E18" w:rsidRDefault="003A1E18" w:rsidP="003A1E18">
            <w:pPr>
              <w:jc w:val="center"/>
            </w:pPr>
          </w:p>
        </w:tc>
        <w:tc>
          <w:tcPr>
            <w:tcW w:w="1029" w:type="dxa"/>
          </w:tcPr>
          <w:p w:rsidR="003A1E18" w:rsidRDefault="003A1E18" w:rsidP="003A1E18">
            <w:pPr>
              <w:jc w:val="center"/>
            </w:pPr>
            <w:r>
              <w:t>3</w:t>
            </w:r>
          </w:p>
        </w:tc>
        <w:tc>
          <w:tcPr>
            <w:tcW w:w="1099" w:type="dxa"/>
          </w:tcPr>
          <w:p w:rsidR="003A1E18" w:rsidRDefault="003A1E18" w:rsidP="003A1E18">
            <w:pPr>
              <w:jc w:val="center"/>
            </w:pPr>
            <w:r>
              <w:t>5%</w:t>
            </w:r>
          </w:p>
        </w:tc>
        <w:tc>
          <w:tcPr>
            <w:tcW w:w="500" w:type="dxa"/>
            <w:tcBorders>
              <w:top w:val="nil"/>
              <w:bottom w:val="nil"/>
            </w:tcBorders>
          </w:tcPr>
          <w:p w:rsidR="003A1E18" w:rsidRDefault="003A1E18" w:rsidP="003A1E18">
            <w:pPr>
              <w:jc w:val="center"/>
            </w:pPr>
          </w:p>
        </w:tc>
        <w:tc>
          <w:tcPr>
            <w:tcW w:w="952" w:type="dxa"/>
          </w:tcPr>
          <w:p w:rsidR="003A1E18" w:rsidRDefault="003A1E18" w:rsidP="003A1E18">
            <w:pPr>
              <w:jc w:val="center"/>
            </w:pPr>
          </w:p>
        </w:tc>
        <w:tc>
          <w:tcPr>
            <w:tcW w:w="1156" w:type="dxa"/>
          </w:tcPr>
          <w:p w:rsidR="003A1E18" w:rsidRDefault="003A1E18" w:rsidP="003A1E18">
            <w:pPr>
              <w:jc w:val="center"/>
            </w:pPr>
            <w:r>
              <w:t>0%</w:t>
            </w:r>
          </w:p>
        </w:tc>
      </w:tr>
      <w:tr w:rsidR="003A1E18">
        <w:tc>
          <w:tcPr>
            <w:tcW w:w="3369" w:type="dxa"/>
          </w:tcPr>
          <w:p w:rsidR="003A1E18" w:rsidRDefault="003A1E18" w:rsidP="003A1E18">
            <w:r>
              <w:t>variety of products</w:t>
            </w:r>
          </w:p>
        </w:tc>
        <w:tc>
          <w:tcPr>
            <w:tcW w:w="992" w:type="dxa"/>
          </w:tcPr>
          <w:p w:rsidR="003A1E18" w:rsidRDefault="003A1E18" w:rsidP="003A1E18">
            <w:pPr>
              <w:jc w:val="center"/>
            </w:pPr>
            <w:r>
              <w:t>31</w:t>
            </w:r>
          </w:p>
        </w:tc>
        <w:tc>
          <w:tcPr>
            <w:tcW w:w="1076" w:type="dxa"/>
          </w:tcPr>
          <w:p w:rsidR="003A1E18" w:rsidRDefault="003A1E18" w:rsidP="003A1E18">
            <w:pPr>
              <w:jc w:val="center"/>
            </w:pPr>
            <w:r>
              <w:t>56%</w:t>
            </w:r>
          </w:p>
        </w:tc>
        <w:tc>
          <w:tcPr>
            <w:tcW w:w="305" w:type="dxa"/>
            <w:tcBorders>
              <w:top w:val="nil"/>
              <w:bottom w:val="nil"/>
            </w:tcBorders>
          </w:tcPr>
          <w:p w:rsidR="003A1E18" w:rsidRDefault="003A1E18" w:rsidP="003A1E18">
            <w:pPr>
              <w:jc w:val="center"/>
            </w:pPr>
          </w:p>
        </w:tc>
        <w:tc>
          <w:tcPr>
            <w:tcW w:w="1029" w:type="dxa"/>
          </w:tcPr>
          <w:p w:rsidR="003A1E18" w:rsidRDefault="003A1E18" w:rsidP="003A1E18">
            <w:pPr>
              <w:jc w:val="center"/>
            </w:pPr>
            <w:r>
              <w:t>18</w:t>
            </w:r>
          </w:p>
        </w:tc>
        <w:tc>
          <w:tcPr>
            <w:tcW w:w="1099" w:type="dxa"/>
          </w:tcPr>
          <w:p w:rsidR="003A1E18" w:rsidRDefault="003A1E18" w:rsidP="003A1E18">
            <w:pPr>
              <w:jc w:val="center"/>
            </w:pPr>
            <w:r>
              <w:t>33%</w:t>
            </w:r>
          </w:p>
        </w:tc>
        <w:tc>
          <w:tcPr>
            <w:tcW w:w="500" w:type="dxa"/>
            <w:tcBorders>
              <w:top w:val="nil"/>
              <w:bottom w:val="nil"/>
            </w:tcBorders>
          </w:tcPr>
          <w:p w:rsidR="003A1E18" w:rsidRDefault="003A1E18" w:rsidP="003A1E18">
            <w:pPr>
              <w:jc w:val="center"/>
            </w:pPr>
          </w:p>
        </w:tc>
        <w:tc>
          <w:tcPr>
            <w:tcW w:w="952" w:type="dxa"/>
          </w:tcPr>
          <w:p w:rsidR="003A1E18" w:rsidRDefault="003A1E18" w:rsidP="003A1E18">
            <w:pPr>
              <w:jc w:val="center"/>
            </w:pPr>
            <w:r>
              <w:t>1</w:t>
            </w:r>
          </w:p>
        </w:tc>
        <w:tc>
          <w:tcPr>
            <w:tcW w:w="1156" w:type="dxa"/>
          </w:tcPr>
          <w:p w:rsidR="003A1E18" w:rsidRDefault="003A1E18" w:rsidP="003A1E18">
            <w:pPr>
              <w:jc w:val="center"/>
            </w:pPr>
            <w:r>
              <w:t>2%</w:t>
            </w:r>
          </w:p>
        </w:tc>
      </w:tr>
      <w:tr w:rsidR="003A1E18">
        <w:tc>
          <w:tcPr>
            <w:tcW w:w="3369" w:type="dxa"/>
          </w:tcPr>
          <w:p w:rsidR="003A1E18" w:rsidRDefault="003A1E18" w:rsidP="003A1E18">
            <w:r>
              <w:t>availability of products</w:t>
            </w:r>
          </w:p>
        </w:tc>
        <w:tc>
          <w:tcPr>
            <w:tcW w:w="992" w:type="dxa"/>
          </w:tcPr>
          <w:p w:rsidR="003A1E18" w:rsidRDefault="003A1E18" w:rsidP="003A1E18">
            <w:pPr>
              <w:jc w:val="center"/>
            </w:pPr>
            <w:r>
              <w:t>37</w:t>
            </w:r>
          </w:p>
        </w:tc>
        <w:tc>
          <w:tcPr>
            <w:tcW w:w="1076" w:type="dxa"/>
          </w:tcPr>
          <w:p w:rsidR="003A1E18" w:rsidRDefault="003A1E18" w:rsidP="003A1E18">
            <w:pPr>
              <w:jc w:val="center"/>
            </w:pPr>
            <w:r>
              <w:t>67%</w:t>
            </w:r>
          </w:p>
        </w:tc>
        <w:tc>
          <w:tcPr>
            <w:tcW w:w="305" w:type="dxa"/>
            <w:tcBorders>
              <w:top w:val="nil"/>
              <w:bottom w:val="nil"/>
            </w:tcBorders>
          </w:tcPr>
          <w:p w:rsidR="003A1E18" w:rsidRDefault="003A1E18" w:rsidP="003A1E18">
            <w:pPr>
              <w:jc w:val="center"/>
            </w:pPr>
          </w:p>
        </w:tc>
        <w:tc>
          <w:tcPr>
            <w:tcW w:w="1029" w:type="dxa"/>
          </w:tcPr>
          <w:p w:rsidR="003A1E18" w:rsidRDefault="003A1E18" w:rsidP="003A1E18">
            <w:pPr>
              <w:jc w:val="center"/>
            </w:pPr>
            <w:r>
              <w:t>15</w:t>
            </w:r>
          </w:p>
        </w:tc>
        <w:tc>
          <w:tcPr>
            <w:tcW w:w="1099" w:type="dxa"/>
          </w:tcPr>
          <w:p w:rsidR="003A1E18" w:rsidRDefault="003A1E18" w:rsidP="003A1E18">
            <w:pPr>
              <w:jc w:val="center"/>
            </w:pPr>
            <w:r>
              <w:t>27%</w:t>
            </w:r>
          </w:p>
        </w:tc>
        <w:tc>
          <w:tcPr>
            <w:tcW w:w="500" w:type="dxa"/>
            <w:tcBorders>
              <w:top w:val="nil"/>
              <w:bottom w:val="nil"/>
            </w:tcBorders>
          </w:tcPr>
          <w:p w:rsidR="003A1E18" w:rsidRDefault="003A1E18" w:rsidP="003A1E18">
            <w:pPr>
              <w:jc w:val="center"/>
            </w:pPr>
          </w:p>
        </w:tc>
        <w:tc>
          <w:tcPr>
            <w:tcW w:w="952" w:type="dxa"/>
          </w:tcPr>
          <w:p w:rsidR="003A1E18" w:rsidRDefault="003A1E18" w:rsidP="003A1E18">
            <w:pPr>
              <w:jc w:val="center"/>
            </w:pPr>
          </w:p>
        </w:tc>
        <w:tc>
          <w:tcPr>
            <w:tcW w:w="1156" w:type="dxa"/>
          </w:tcPr>
          <w:p w:rsidR="003A1E18" w:rsidRDefault="003A1E18" w:rsidP="003A1E18">
            <w:pPr>
              <w:jc w:val="center"/>
            </w:pPr>
            <w:r>
              <w:t>0%</w:t>
            </w:r>
          </w:p>
        </w:tc>
      </w:tr>
      <w:tr w:rsidR="003A1E18">
        <w:tc>
          <w:tcPr>
            <w:tcW w:w="3369" w:type="dxa"/>
          </w:tcPr>
          <w:p w:rsidR="003A1E18" w:rsidRDefault="003A1E18" w:rsidP="003A1E18">
            <w:r>
              <w:t>prices</w:t>
            </w:r>
          </w:p>
        </w:tc>
        <w:tc>
          <w:tcPr>
            <w:tcW w:w="992" w:type="dxa"/>
          </w:tcPr>
          <w:p w:rsidR="003A1E18" w:rsidRDefault="003A1E18" w:rsidP="003A1E18">
            <w:pPr>
              <w:jc w:val="center"/>
            </w:pPr>
            <w:r>
              <w:t>38</w:t>
            </w:r>
          </w:p>
        </w:tc>
        <w:tc>
          <w:tcPr>
            <w:tcW w:w="1076" w:type="dxa"/>
          </w:tcPr>
          <w:p w:rsidR="003A1E18" w:rsidRDefault="003A1E18" w:rsidP="003A1E18">
            <w:pPr>
              <w:jc w:val="center"/>
            </w:pPr>
            <w:r>
              <w:t>69%</w:t>
            </w:r>
          </w:p>
        </w:tc>
        <w:tc>
          <w:tcPr>
            <w:tcW w:w="305" w:type="dxa"/>
            <w:tcBorders>
              <w:top w:val="nil"/>
              <w:bottom w:val="nil"/>
            </w:tcBorders>
          </w:tcPr>
          <w:p w:rsidR="003A1E18" w:rsidRDefault="003A1E18" w:rsidP="003A1E18">
            <w:pPr>
              <w:jc w:val="center"/>
            </w:pPr>
          </w:p>
        </w:tc>
        <w:tc>
          <w:tcPr>
            <w:tcW w:w="1029" w:type="dxa"/>
          </w:tcPr>
          <w:p w:rsidR="003A1E18" w:rsidRDefault="003A1E18" w:rsidP="003A1E18">
            <w:pPr>
              <w:jc w:val="center"/>
            </w:pPr>
            <w:r>
              <w:t>15</w:t>
            </w:r>
          </w:p>
        </w:tc>
        <w:tc>
          <w:tcPr>
            <w:tcW w:w="1099" w:type="dxa"/>
          </w:tcPr>
          <w:p w:rsidR="003A1E18" w:rsidRDefault="003A1E18" w:rsidP="003A1E18">
            <w:pPr>
              <w:jc w:val="center"/>
            </w:pPr>
            <w:r>
              <w:t>27%</w:t>
            </w:r>
          </w:p>
        </w:tc>
        <w:tc>
          <w:tcPr>
            <w:tcW w:w="500" w:type="dxa"/>
            <w:tcBorders>
              <w:top w:val="nil"/>
              <w:bottom w:val="nil"/>
            </w:tcBorders>
          </w:tcPr>
          <w:p w:rsidR="003A1E18" w:rsidRDefault="003A1E18" w:rsidP="003A1E18">
            <w:pPr>
              <w:jc w:val="center"/>
            </w:pPr>
          </w:p>
        </w:tc>
        <w:tc>
          <w:tcPr>
            <w:tcW w:w="952" w:type="dxa"/>
          </w:tcPr>
          <w:p w:rsidR="003A1E18" w:rsidRDefault="003A1E18" w:rsidP="003A1E18">
            <w:pPr>
              <w:jc w:val="center"/>
            </w:pPr>
            <w:r>
              <w:t>1</w:t>
            </w:r>
          </w:p>
        </w:tc>
        <w:tc>
          <w:tcPr>
            <w:tcW w:w="1156" w:type="dxa"/>
          </w:tcPr>
          <w:p w:rsidR="003A1E18" w:rsidRDefault="003A1E18" w:rsidP="003A1E18">
            <w:pPr>
              <w:jc w:val="center"/>
            </w:pPr>
            <w:r>
              <w:t>2%</w:t>
            </w:r>
          </w:p>
        </w:tc>
      </w:tr>
      <w:tr w:rsidR="003A1E18">
        <w:tc>
          <w:tcPr>
            <w:tcW w:w="3369" w:type="dxa"/>
          </w:tcPr>
          <w:p w:rsidR="003A1E18" w:rsidRDefault="003A1E18" w:rsidP="003A1E18">
            <w:r>
              <w:t>music</w:t>
            </w:r>
          </w:p>
        </w:tc>
        <w:tc>
          <w:tcPr>
            <w:tcW w:w="992" w:type="dxa"/>
          </w:tcPr>
          <w:p w:rsidR="003A1E18" w:rsidRDefault="003A1E18" w:rsidP="003A1E18">
            <w:pPr>
              <w:jc w:val="center"/>
            </w:pPr>
            <w:r>
              <w:t>49</w:t>
            </w:r>
          </w:p>
        </w:tc>
        <w:tc>
          <w:tcPr>
            <w:tcW w:w="1076" w:type="dxa"/>
          </w:tcPr>
          <w:p w:rsidR="003A1E18" w:rsidRDefault="003A1E18" w:rsidP="003A1E18">
            <w:pPr>
              <w:jc w:val="center"/>
            </w:pPr>
            <w:r>
              <w:t>89%</w:t>
            </w:r>
          </w:p>
        </w:tc>
        <w:tc>
          <w:tcPr>
            <w:tcW w:w="305" w:type="dxa"/>
            <w:tcBorders>
              <w:top w:val="nil"/>
              <w:bottom w:val="nil"/>
            </w:tcBorders>
          </w:tcPr>
          <w:p w:rsidR="003A1E18" w:rsidRDefault="003A1E18" w:rsidP="003A1E18">
            <w:pPr>
              <w:jc w:val="center"/>
            </w:pPr>
          </w:p>
        </w:tc>
        <w:tc>
          <w:tcPr>
            <w:tcW w:w="1029" w:type="dxa"/>
          </w:tcPr>
          <w:p w:rsidR="003A1E18" w:rsidRDefault="003A1E18" w:rsidP="003A1E18">
            <w:pPr>
              <w:jc w:val="center"/>
            </w:pPr>
            <w:r>
              <w:t>4</w:t>
            </w:r>
          </w:p>
        </w:tc>
        <w:tc>
          <w:tcPr>
            <w:tcW w:w="1099" w:type="dxa"/>
          </w:tcPr>
          <w:p w:rsidR="003A1E18" w:rsidRDefault="003A1E18" w:rsidP="003A1E18">
            <w:pPr>
              <w:jc w:val="center"/>
            </w:pPr>
            <w:r>
              <w:t>7%</w:t>
            </w:r>
          </w:p>
        </w:tc>
        <w:tc>
          <w:tcPr>
            <w:tcW w:w="500" w:type="dxa"/>
            <w:tcBorders>
              <w:top w:val="nil"/>
              <w:bottom w:val="nil"/>
            </w:tcBorders>
          </w:tcPr>
          <w:p w:rsidR="003A1E18" w:rsidRDefault="003A1E18" w:rsidP="003A1E18">
            <w:pPr>
              <w:jc w:val="center"/>
            </w:pPr>
          </w:p>
        </w:tc>
        <w:tc>
          <w:tcPr>
            <w:tcW w:w="952" w:type="dxa"/>
          </w:tcPr>
          <w:p w:rsidR="003A1E18" w:rsidRDefault="003A1E18" w:rsidP="003A1E18">
            <w:pPr>
              <w:jc w:val="center"/>
            </w:pPr>
          </w:p>
        </w:tc>
        <w:tc>
          <w:tcPr>
            <w:tcW w:w="1156" w:type="dxa"/>
          </w:tcPr>
          <w:p w:rsidR="003A1E18" w:rsidRDefault="003A1E18" w:rsidP="003A1E18">
            <w:pPr>
              <w:jc w:val="center"/>
            </w:pPr>
            <w:r>
              <w:t>0%</w:t>
            </w:r>
          </w:p>
        </w:tc>
      </w:tr>
      <w:tr w:rsidR="003A1E18">
        <w:tc>
          <w:tcPr>
            <w:tcW w:w="3369" w:type="dxa"/>
          </w:tcPr>
          <w:p w:rsidR="003A1E18" w:rsidRDefault="003A1E18" w:rsidP="003A1E18">
            <w:r>
              <w:t>other</w:t>
            </w:r>
          </w:p>
        </w:tc>
        <w:tc>
          <w:tcPr>
            <w:tcW w:w="992" w:type="dxa"/>
          </w:tcPr>
          <w:p w:rsidR="003A1E18" w:rsidRDefault="003A1E18" w:rsidP="003A1E18">
            <w:pPr>
              <w:jc w:val="center"/>
            </w:pPr>
          </w:p>
        </w:tc>
        <w:tc>
          <w:tcPr>
            <w:tcW w:w="1076" w:type="dxa"/>
          </w:tcPr>
          <w:p w:rsidR="003A1E18" w:rsidRDefault="003A1E18" w:rsidP="003A1E18">
            <w:pPr>
              <w:jc w:val="center"/>
            </w:pPr>
          </w:p>
        </w:tc>
        <w:tc>
          <w:tcPr>
            <w:tcW w:w="305" w:type="dxa"/>
            <w:tcBorders>
              <w:top w:val="nil"/>
              <w:bottom w:val="nil"/>
            </w:tcBorders>
          </w:tcPr>
          <w:p w:rsidR="003A1E18" w:rsidRDefault="003A1E18" w:rsidP="003A1E18">
            <w:pPr>
              <w:jc w:val="center"/>
            </w:pPr>
          </w:p>
        </w:tc>
        <w:tc>
          <w:tcPr>
            <w:tcW w:w="1029" w:type="dxa"/>
          </w:tcPr>
          <w:p w:rsidR="003A1E18" w:rsidRDefault="003A1E18" w:rsidP="003A1E18">
            <w:pPr>
              <w:jc w:val="center"/>
            </w:pPr>
          </w:p>
        </w:tc>
        <w:tc>
          <w:tcPr>
            <w:tcW w:w="1099" w:type="dxa"/>
          </w:tcPr>
          <w:p w:rsidR="003A1E18" w:rsidRDefault="003A1E18" w:rsidP="003A1E18">
            <w:pPr>
              <w:jc w:val="center"/>
            </w:pPr>
          </w:p>
        </w:tc>
        <w:tc>
          <w:tcPr>
            <w:tcW w:w="500" w:type="dxa"/>
            <w:tcBorders>
              <w:top w:val="nil"/>
              <w:bottom w:val="nil"/>
            </w:tcBorders>
          </w:tcPr>
          <w:p w:rsidR="003A1E18" w:rsidRDefault="003A1E18" w:rsidP="003A1E18">
            <w:pPr>
              <w:jc w:val="center"/>
            </w:pPr>
          </w:p>
        </w:tc>
        <w:tc>
          <w:tcPr>
            <w:tcW w:w="952" w:type="dxa"/>
          </w:tcPr>
          <w:p w:rsidR="003A1E18" w:rsidRDefault="003A1E18" w:rsidP="003A1E18">
            <w:pPr>
              <w:jc w:val="center"/>
            </w:pPr>
          </w:p>
        </w:tc>
        <w:tc>
          <w:tcPr>
            <w:tcW w:w="1156" w:type="dxa"/>
          </w:tcPr>
          <w:p w:rsidR="003A1E18" w:rsidRDefault="003A1E18" w:rsidP="003A1E18">
            <w:pPr>
              <w:jc w:val="center"/>
            </w:pPr>
          </w:p>
        </w:tc>
      </w:tr>
    </w:tbl>
    <w:p w:rsidR="003A1E18" w:rsidRDefault="003A1E18" w:rsidP="003A1E18">
      <w:pPr>
        <w:spacing w:after="0"/>
      </w:pPr>
      <w:r>
        <w:t>Summary:  the majority of people were happy with all aspects of the market.  Comments included “good job”, “keep it up”, etc.  Other comments included:  more chairs, and having an indoor market in the winter time.  A few people thought a later market would be better.  One mention that music was too short.  The most constructive feedback was that approximately 30% thought variety and availability of certain products could be improved.  30% also thought prices were only fair, not good.  One person felt that the BVFMA needs to tell the community about regulations, solicit community support for market.  As for what else the market could offer, please see below.</w:t>
      </w:r>
    </w:p>
    <w:p w:rsidR="003A1E18" w:rsidRDefault="003A1E18" w:rsidP="003A1E18">
      <w:pPr>
        <w:spacing w:after="0"/>
      </w:pPr>
    </w:p>
    <w:p w:rsidR="003A1E18" w:rsidRDefault="003A1E18" w:rsidP="003A1E18">
      <w:pPr>
        <w:spacing w:after="0"/>
      </w:pPr>
      <w:r>
        <w:rPr>
          <w:b/>
        </w:rPr>
        <w:t>Main Reason You Attend the Market:</w:t>
      </w:r>
    </w:p>
    <w:tbl>
      <w:tblPr>
        <w:tblStyle w:val="TableGrid"/>
        <w:tblW w:w="0" w:type="auto"/>
        <w:tblLook w:val="00BF"/>
      </w:tblPr>
      <w:tblGrid>
        <w:gridCol w:w="4077"/>
        <w:gridCol w:w="1417"/>
        <w:gridCol w:w="1418"/>
      </w:tblGrid>
      <w:tr w:rsidR="003A1E18">
        <w:tc>
          <w:tcPr>
            <w:tcW w:w="4077" w:type="dxa"/>
          </w:tcPr>
          <w:p w:rsidR="003A1E18" w:rsidRDefault="003A1E18" w:rsidP="003A1E18">
            <w:r>
              <w:t>social</w:t>
            </w:r>
          </w:p>
        </w:tc>
        <w:tc>
          <w:tcPr>
            <w:tcW w:w="1417" w:type="dxa"/>
          </w:tcPr>
          <w:p w:rsidR="003A1E18" w:rsidRDefault="003A1E18" w:rsidP="003A1E18">
            <w:pPr>
              <w:jc w:val="center"/>
            </w:pPr>
            <w:r>
              <w:t>30</w:t>
            </w:r>
          </w:p>
        </w:tc>
        <w:tc>
          <w:tcPr>
            <w:tcW w:w="1418" w:type="dxa"/>
          </w:tcPr>
          <w:p w:rsidR="003A1E18" w:rsidRDefault="003A1E18" w:rsidP="003A1E18">
            <w:pPr>
              <w:jc w:val="center"/>
            </w:pPr>
            <w:r>
              <w:t>55%</w:t>
            </w:r>
          </w:p>
        </w:tc>
      </w:tr>
      <w:tr w:rsidR="003A1E18">
        <w:tc>
          <w:tcPr>
            <w:tcW w:w="4077" w:type="dxa"/>
          </w:tcPr>
          <w:p w:rsidR="003A1E18" w:rsidRDefault="003A1E18" w:rsidP="003A1E18">
            <w:r>
              <w:t>support local food/economy</w:t>
            </w:r>
          </w:p>
        </w:tc>
        <w:tc>
          <w:tcPr>
            <w:tcW w:w="1417" w:type="dxa"/>
          </w:tcPr>
          <w:p w:rsidR="003A1E18" w:rsidRDefault="003A1E18" w:rsidP="003A1E18">
            <w:pPr>
              <w:jc w:val="center"/>
            </w:pPr>
            <w:r>
              <w:t>41</w:t>
            </w:r>
          </w:p>
        </w:tc>
        <w:tc>
          <w:tcPr>
            <w:tcW w:w="1418" w:type="dxa"/>
          </w:tcPr>
          <w:p w:rsidR="003A1E18" w:rsidRDefault="003A1E18" w:rsidP="003A1E18">
            <w:pPr>
              <w:jc w:val="center"/>
            </w:pPr>
            <w:r>
              <w:t>75%</w:t>
            </w:r>
          </w:p>
        </w:tc>
      </w:tr>
      <w:tr w:rsidR="003A1E18">
        <w:tc>
          <w:tcPr>
            <w:tcW w:w="4077" w:type="dxa"/>
          </w:tcPr>
          <w:p w:rsidR="003A1E18" w:rsidRDefault="003A1E18" w:rsidP="003A1E18">
            <w:r>
              <w:t>purchase goods can’t get elsewhere</w:t>
            </w:r>
          </w:p>
        </w:tc>
        <w:tc>
          <w:tcPr>
            <w:tcW w:w="1417" w:type="dxa"/>
          </w:tcPr>
          <w:p w:rsidR="003A1E18" w:rsidRDefault="003A1E18" w:rsidP="003A1E18">
            <w:pPr>
              <w:jc w:val="center"/>
            </w:pPr>
            <w:r>
              <w:t>15</w:t>
            </w:r>
          </w:p>
        </w:tc>
        <w:tc>
          <w:tcPr>
            <w:tcW w:w="1418" w:type="dxa"/>
          </w:tcPr>
          <w:p w:rsidR="003A1E18" w:rsidRDefault="003A1E18" w:rsidP="003A1E18">
            <w:pPr>
              <w:jc w:val="center"/>
            </w:pPr>
            <w:r>
              <w:t>27%</w:t>
            </w:r>
          </w:p>
        </w:tc>
      </w:tr>
      <w:tr w:rsidR="003A1E18">
        <w:tc>
          <w:tcPr>
            <w:tcW w:w="4077" w:type="dxa"/>
          </w:tcPr>
          <w:p w:rsidR="003A1E18" w:rsidRDefault="00E9046A" w:rsidP="003A1E18">
            <w:r>
              <w:t>purchase good need</w:t>
            </w:r>
          </w:p>
        </w:tc>
        <w:tc>
          <w:tcPr>
            <w:tcW w:w="1417" w:type="dxa"/>
          </w:tcPr>
          <w:p w:rsidR="003A1E18" w:rsidRDefault="00E9046A" w:rsidP="003A1E18">
            <w:pPr>
              <w:jc w:val="center"/>
            </w:pPr>
            <w:r>
              <w:t>29</w:t>
            </w:r>
          </w:p>
        </w:tc>
        <w:tc>
          <w:tcPr>
            <w:tcW w:w="1418" w:type="dxa"/>
          </w:tcPr>
          <w:p w:rsidR="003A1E18" w:rsidRDefault="00E9046A" w:rsidP="003A1E18">
            <w:pPr>
              <w:jc w:val="center"/>
            </w:pPr>
            <w:r>
              <w:t>53%</w:t>
            </w:r>
          </w:p>
        </w:tc>
      </w:tr>
      <w:tr w:rsidR="00E9046A">
        <w:tc>
          <w:tcPr>
            <w:tcW w:w="6912" w:type="dxa"/>
            <w:gridSpan w:val="3"/>
          </w:tcPr>
          <w:p w:rsidR="00E9046A" w:rsidRDefault="00E9046A" w:rsidP="00E9046A">
            <w:r>
              <w:t>Other:  coffee, freshness, organic produce</w:t>
            </w:r>
          </w:p>
        </w:tc>
      </w:tr>
    </w:tbl>
    <w:p w:rsidR="00E9046A" w:rsidRDefault="00E9046A" w:rsidP="003A1E18">
      <w:pPr>
        <w:spacing w:after="0"/>
      </w:pPr>
    </w:p>
    <w:p w:rsidR="00E9046A" w:rsidRDefault="00E9046A" w:rsidP="003A1E18">
      <w:pPr>
        <w:spacing w:after="0"/>
      </w:pPr>
      <w:r>
        <w:rPr>
          <w:b/>
        </w:rPr>
        <w:t xml:space="preserve">How much do you spend each time:  </w:t>
      </w:r>
      <w:r>
        <w:t>$5 - $60 ($18.29 is average amt/person)</w:t>
      </w:r>
    </w:p>
    <w:p w:rsidR="00E9046A" w:rsidRDefault="00E9046A" w:rsidP="003A1E18">
      <w:pPr>
        <w:spacing w:after="0"/>
      </w:pPr>
    </w:p>
    <w:p w:rsidR="00E9046A" w:rsidRDefault="00E9046A" w:rsidP="003A1E18">
      <w:pPr>
        <w:spacing w:after="0"/>
      </w:pPr>
      <w:r>
        <w:rPr>
          <w:b/>
        </w:rPr>
        <w:t>How Often Do You Attend the Market:</w:t>
      </w:r>
    </w:p>
    <w:tbl>
      <w:tblPr>
        <w:tblStyle w:val="TableGrid"/>
        <w:tblW w:w="0" w:type="auto"/>
        <w:tblLook w:val="00BF"/>
      </w:tblPr>
      <w:tblGrid>
        <w:gridCol w:w="1668"/>
        <w:gridCol w:w="992"/>
        <w:gridCol w:w="1134"/>
        <w:gridCol w:w="2618"/>
      </w:tblGrid>
      <w:tr w:rsidR="00E9046A">
        <w:tc>
          <w:tcPr>
            <w:tcW w:w="1668" w:type="dxa"/>
          </w:tcPr>
          <w:p w:rsidR="00E9046A" w:rsidRDefault="00E9046A" w:rsidP="003A1E18">
            <w:r>
              <w:t>always</w:t>
            </w:r>
          </w:p>
        </w:tc>
        <w:tc>
          <w:tcPr>
            <w:tcW w:w="992" w:type="dxa"/>
          </w:tcPr>
          <w:p w:rsidR="00E9046A" w:rsidRDefault="00E9046A" w:rsidP="00E9046A">
            <w:pPr>
              <w:jc w:val="center"/>
            </w:pPr>
            <w:r>
              <w:t>18</w:t>
            </w:r>
          </w:p>
        </w:tc>
        <w:tc>
          <w:tcPr>
            <w:tcW w:w="1134" w:type="dxa"/>
          </w:tcPr>
          <w:p w:rsidR="00E9046A" w:rsidRDefault="00E9046A" w:rsidP="00E9046A">
            <w:pPr>
              <w:jc w:val="center"/>
            </w:pPr>
            <w:r>
              <w:t>33%</w:t>
            </w:r>
          </w:p>
        </w:tc>
        <w:tc>
          <w:tcPr>
            <w:tcW w:w="2618" w:type="dxa"/>
          </w:tcPr>
          <w:p w:rsidR="00E9046A" w:rsidRDefault="00E9046A" w:rsidP="003A1E18">
            <w:r>
              <w:t>go every week</w:t>
            </w:r>
          </w:p>
        </w:tc>
      </w:tr>
      <w:tr w:rsidR="00E9046A">
        <w:tc>
          <w:tcPr>
            <w:tcW w:w="1668" w:type="dxa"/>
          </w:tcPr>
          <w:p w:rsidR="00E9046A" w:rsidRDefault="00E9046A" w:rsidP="003A1E18">
            <w:r>
              <w:t>often</w:t>
            </w:r>
          </w:p>
        </w:tc>
        <w:tc>
          <w:tcPr>
            <w:tcW w:w="992" w:type="dxa"/>
          </w:tcPr>
          <w:p w:rsidR="00E9046A" w:rsidRDefault="00E9046A" w:rsidP="00E9046A">
            <w:pPr>
              <w:jc w:val="center"/>
            </w:pPr>
            <w:r>
              <w:t>20</w:t>
            </w:r>
          </w:p>
        </w:tc>
        <w:tc>
          <w:tcPr>
            <w:tcW w:w="1134" w:type="dxa"/>
          </w:tcPr>
          <w:p w:rsidR="00E9046A" w:rsidRDefault="00E9046A" w:rsidP="00E9046A">
            <w:pPr>
              <w:jc w:val="center"/>
            </w:pPr>
            <w:r>
              <w:t>36%</w:t>
            </w:r>
          </w:p>
        </w:tc>
        <w:tc>
          <w:tcPr>
            <w:tcW w:w="2618" w:type="dxa"/>
          </w:tcPr>
          <w:p w:rsidR="00E9046A" w:rsidRDefault="00E9046A" w:rsidP="003A1E18">
            <w:r>
              <w:t>go 2-3 times/mo</w:t>
            </w:r>
          </w:p>
        </w:tc>
      </w:tr>
      <w:tr w:rsidR="00E9046A">
        <w:tc>
          <w:tcPr>
            <w:tcW w:w="1668" w:type="dxa"/>
          </w:tcPr>
          <w:p w:rsidR="00E9046A" w:rsidRDefault="00E9046A" w:rsidP="003A1E18">
            <w:r>
              <w:t>sometimes</w:t>
            </w:r>
          </w:p>
        </w:tc>
        <w:tc>
          <w:tcPr>
            <w:tcW w:w="992" w:type="dxa"/>
          </w:tcPr>
          <w:p w:rsidR="00E9046A" w:rsidRDefault="00E9046A" w:rsidP="00E9046A">
            <w:pPr>
              <w:jc w:val="center"/>
            </w:pPr>
            <w:r>
              <w:t>7</w:t>
            </w:r>
          </w:p>
        </w:tc>
        <w:tc>
          <w:tcPr>
            <w:tcW w:w="1134" w:type="dxa"/>
          </w:tcPr>
          <w:p w:rsidR="00E9046A" w:rsidRDefault="00E9046A" w:rsidP="00E9046A">
            <w:pPr>
              <w:jc w:val="center"/>
            </w:pPr>
            <w:r>
              <w:t>13%</w:t>
            </w:r>
          </w:p>
        </w:tc>
        <w:tc>
          <w:tcPr>
            <w:tcW w:w="2618" w:type="dxa"/>
          </w:tcPr>
          <w:p w:rsidR="00E9046A" w:rsidRDefault="00E9046A" w:rsidP="003A1E18">
            <w:r>
              <w:t>go 1-2 times/season</w:t>
            </w:r>
          </w:p>
        </w:tc>
      </w:tr>
      <w:tr w:rsidR="00E9046A">
        <w:tc>
          <w:tcPr>
            <w:tcW w:w="1668" w:type="dxa"/>
          </w:tcPr>
          <w:p w:rsidR="00E9046A" w:rsidRDefault="00E9046A" w:rsidP="003A1E18">
            <w:r>
              <w:t>no answer</w:t>
            </w:r>
          </w:p>
        </w:tc>
        <w:tc>
          <w:tcPr>
            <w:tcW w:w="992" w:type="dxa"/>
          </w:tcPr>
          <w:p w:rsidR="00E9046A" w:rsidRDefault="00E9046A" w:rsidP="00E9046A">
            <w:pPr>
              <w:jc w:val="center"/>
            </w:pPr>
            <w:r>
              <w:t>10</w:t>
            </w:r>
          </w:p>
        </w:tc>
        <w:tc>
          <w:tcPr>
            <w:tcW w:w="1134" w:type="dxa"/>
          </w:tcPr>
          <w:p w:rsidR="00E9046A" w:rsidRDefault="00E9046A" w:rsidP="00E9046A">
            <w:pPr>
              <w:jc w:val="center"/>
            </w:pPr>
            <w:r>
              <w:t>18%</w:t>
            </w:r>
          </w:p>
        </w:tc>
        <w:tc>
          <w:tcPr>
            <w:tcW w:w="2618" w:type="dxa"/>
          </w:tcPr>
          <w:p w:rsidR="00E9046A" w:rsidRDefault="00E9046A" w:rsidP="00E9046A">
            <w:pPr>
              <w:ind w:left="34"/>
            </w:pPr>
            <w:r>
              <w:t>did not respond</w:t>
            </w:r>
          </w:p>
        </w:tc>
      </w:tr>
    </w:tbl>
    <w:p w:rsidR="00E9046A" w:rsidRDefault="00E9046A" w:rsidP="003A1E18">
      <w:pPr>
        <w:spacing w:after="0"/>
      </w:pPr>
    </w:p>
    <w:p w:rsidR="00E9046A" w:rsidRDefault="00E9046A" w:rsidP="003A1E18">
      <w:pPr>
        <w:spacing w:after="0"/>
      </w:pPr>
      <w:r>
        <w:rPr>
          <w:b/>
        </w:rPr>
        <w:t>Where Should the BVFMA Focus:</w:t>
      </w:r>
    </w:p>
    <w:tbl>
      <w:tblPr>
        <w:tblStyle w:val="TableGrid"/>
        <w:tblW w:w="0" w:type="auto"/>
        <w:tblLook w:val="00BF"/>
      </w:tblPr>
      <w:tblGrid>
        <w:gridCol w:w="2235"/>
        <w:gridCol w:w="992"/>
        <w:gridCol w:w="992"/>
      </w:tblGrid>
      <w:tr w:rsidR="00E9046A">
        <w:tc>
          <w:tcPr>
            <w:tcW w:w="2235" w:type="dxa"/>
          </w:tcPr>
          <w:p w:rsidR="00E9046A" w:rsidRDefault="00E9046A" w:rsidP="003A1E18">
            <w:r>
              <w:t>PR</w:t>
            </w:r>
          </w:p>
        </w:tc>
        <w:tc>
          <w:tcPr>
            <w:tcW w:w="992" w:type="dxa"/>
          </w:tcPr>
          <w:p w:rsidR="00E9046A" w:rsidRDefault="00E9046A" w:rsidP="00E9046A">
            <w:pPr>
              <w:jc w:val="center"/>
            </w:pPr>
            <w:r>
              <w:t>15</w:t>
            </w:r>
          </w:p>
        </w:tc>
        <w:tc>
          <w:tcPr>
            <w:tcW w:w="992" w:type="dxa"/>
          </w:tcPr>
          <w:p w:rsidR="00E9046A" w:rsidRDefault="00E9046A" w:rsidP="00E9046A">
            <w:pPr>
              <w:jc w:val="center"/>
            </w:pPr>
            <w:r>
              <w:t>27%</w:t>
            </w:r>
          </w:p>
        </w:tc>
      </w:tr>
      <w:tr w:rsidR="00E9046A">
        <w:tc>
          <w:tcPr>
            <w:tcW w:w="2235" w:type="dxa"/>
          </w:tcPr>
          <w:p w:rsidR="00E9046A" w:rsidRDefault="00E9046A" w:rsidP="003A1E18">
            <w:r>
              <w:t>Advert</w:t>
            </w:r>
          </w:p>
        </w:tc>
        <w:tc>
          <w:tcPr>
            <w:tcW w:w="992" w:type="dxa"/>
          </w:tcPr>
          <w:p w:rsidR="00E9046A" w:rsidRDefault="00E9046A" w:rsidP="00E9046A">
            <w:pPr>
              <w:jc w:val="center"/>
            </w:pPr>
            <w:r>
              <w:t>5</w:t>
            </w:r>
          </w:p>
        </w:tc>
        <w:tc>
          <w:tcPr>
            <w:tcW w:w="992" w:type="dxa"/>
          </w:tcPr>
          <w:p w:rsidR="00E9046A" w:rsidRDefault="00E9046A" w:rsidP="00E9046A">
            <w:pPr>
              <w:jc w:val="center"/>
            </w:pPr>
            <w:r>
              <w:t>9%</w:t>
            </w:r>
          </w:p>
        </w:tc>
      </w:tr>
      <w:tr w:rsidR="00E9046A">
        <w:tc>
          <w:tcPr>
            <w:tcW w:w="2235" w:type="dxa"/>
          </w:tcPr>
          <w:p w:rsidR="00E9046A" w:rsidRDefault="00E9046A" w:rsidP="003A1E18">
            <w:r>
              <w:t>More vendors</w:t>
            </w:r>
          </w:p>
        </w:tc>
        <w:tc>
          <w:tcPr>
            <w:tcW w:w="992" w:type="dxa"/>
          </w:tcPr>
          <w:p w:rsidR="00E9046A" w:rsidRDefault="00E9046A" w:rsidP="00E9046A">
            <w:pPr>
              <w:jc w:val="center"/>
            </w:pPr>
            <w:r>
              <w:t>21</w:t>
            </w:r>
          </w:p>
        </w:tc>
        <w:tc>
          <w:tcPr>
            <w:tcW w:w="992" w:type="dxa"/>
          </w:tcPr>
          <w:p w:rsidR="00E9046A" w:rsidRDefault="00E9046A" w:rsidP="00E9046A">
            <w:pPr>
              <w:jc w:val="center"/>
            </w:pPr>
            <w:r>
              <w:t>38%</w:t>
            </w:r>
          </w:p>
        </w:tc>
      </w:tr>
    </w:tbl>
    <w:p w:rsidR="00E9046A" w:rsidRDefault="00E9046A" w:rsidP="003A1E18">
      <w:pPr>
        <w:spacing w:after="0"/>
      </w:pPr>
    </w:p>
    <w:p w:rsidR="00E9046A" w:rsidRDefault="00E9046A" w:rsidP="003A1E18">
      <w:pPr>
        <w:spacing w:after="0"/>
      </w:pPr>
      <w:r>
        <w:rPr>
          <w:b/>
        </w:rPr>
        <w:t>What Else Should be at the Market:</w:t>
      </w:r>
    </w:p>
    <w:tbl>
      <w:tblPr>
        <w:tblStyle w:val="TableGrid"/>
        <w:tblW w:w="0" w:type="auto"/>
        <w:tblLook w:val="00BF"/>
      </w:tblPr>
      <w:tblGrid>
        <w:gridCol w:w="2802"/>
        <w:gridCol w:w="992"/>
        <w:gridCol w:w="1134"/>
      </w:tblGrid>
      <w:tr w:rsidR="00E9046A">
        <w:tc>
          <w:tcPr>
            <w:tcW w:w="2802" w:type="dxa"/>
          </w:tcPr>
          <w:p w:rsidR="00E9046A" w:rsidRDefault="00E9046A" w:rsidP="003A1E18">
            <w:r>
              <w:t>cheese</w:t>
            </w:r>
          </w:p>
        </w:tc>
        <w:tc>
          <w:tcPr>
            <w:tcW w:w="992" w:type="dxa"/>
          </w:tcPr>
          <w:p w:rsidR="00E9046A" w:rsidRDefault="00E9046A" w:rsidP="00E9046A">
            <w:pPr>
              <w:jc w:val="center"/>
            </w:pPr>
            <w:r>
              <w:t>2</w:t>
            </w:r>
          </w:p>
        </w:tc>
        <w:tc>
          <w:tcPr>
            <w:tcW w:w="1134" w:type="dxa"/>
          </w:tcPr>
          <w:p w:rsidR="00E9046A" w:rsidRDefault="00E9046A" w:rsidP="00E9046A">
            <w:pPr>
              <w:jc w:val="center"/>
            </w:pPr>
            <w:r>
              <w:t>4%</w:t>
            </w:r>
          </w:p>
        </w:tc>
      </w:tr>
      <w:tr w:rsidR="00E9046A">
        <w:tc>
          <w:tcPr>
            <w:tcW w:w="2802" w:type="dxa"/>
          </w:tcPr>
          <w:p w:rsidR="00E9046A" w:rsidRDefault="00E9046A" w:rsidP="003A1E18">
            <w:r>
              <w:t>crafts</w:t>
            </w:r>
          </w:p>
        </w:tc>
        <w:tc>
          <w:tcPr>
            <w:tcW w:w="992" w:type="dxa"/>
          </w:tcPr>
          <w:p w:rsidR="00E9046A" w:rsidRDefault="00E9046A" w:rsidP="00E9046A">
            <w:pPr>
              <w:jc w:val="center"/>
            </w:pPr>
            <w:r>
              <w:t>2</w:t>
            </w:r>
          </w:p>
        </w:tc>
        <w:tc>
          <w:tcPr>
            <w:tcW w:w="1134" w:type="dxa"/>
          </w:tcPr>
          <w:p w:rsidR="00E9046A" w:rsidRDefault="00E9046A" w:rsidP="00E9046A">
            <w:pPr>
              <w:jc w:val="center"/>
            </w:pPr>
            <w:r>
              <w:t>4%</w:t>
            </w:r>
          </w:p>
        </w:tc>
      </w:tr>
      <w:tr w:rsidR="00E9046A">
        <w:tc>
          <w:tcPr>
            <w:tcW w:w="2802" w:type="dxa"/>
          </w:tcPr>
          <w:p w:rsidR="00E9046A" w:rsidRDefault="00E9046A" w:rsidP="003A1E18">
            <w:r>
              <w:t>crepes</w:t>
            </w:r>
          </w:p>
        </w:tc>
        <w:tc>
          <w:tcPr>
            <w:tcW w:w="992" w:type="dxa"/>
          </w:tcPr>
          <w:p w:rsidR="00E9046A" w:rsidRDefault="00E9046A" w:rsidP="00E9046A">
            <w:pPr>
              <w:jc w:val="center"/>
            </w:pPr>
            <w:r>
              <w:t>1</w:t>
            </w:r>
          </w:p>
        </w:tc>
        <w:tc>
          <w:tcPr>
            <w:tcW w:w="1134" w:type="dxa"/>
          </w:tcPr>
          <w:p w:rsidR="00E9046A" w:rsidRDefault="00E9046A" w:rsidP="00E9046A">
            <w:pPr>
              <w:jc w:val="center"/>
            </w:pPr>
            <w:r>
              <w:t>2%</w:t>
            </w:r>
          </w:p>
        </w:tc>
      </w:tr>
      <w:tr w:rsidR="00E9046A">
        <w:tc>
          <w:tcPr>
            <w:tcW w:w="2802" w:type="dxa"/>
          </w:tcPr>
          <w:p w:rsidR="00E9046A" w:rsidRDefault="00E9046A" w:rsidP="003A1E18">
            <w:r>
              <w:t>eggs</w:t>
            </w:r>
          </w:p>
        </w:tc>
        <w:tc>
          <w:tcPr>
            <w:tcW w:w="992" w:type="dxa"/>
          </w:tcPr>
          <w:p w:rsidR="00E9046A" w:rsidRDefault="00E9046A" w:rsidP="00E9046A">
            <w:pPr>
              <w:jc w:val="center"/>
            </w:pPr>
            <w:r>
              <w:t>2</w:t>
            </w:r>
          </w:p>
        </w:tc>
        <w:tc>
          <w:tcPr>
            <w:tcW w:w="1134" w:type="dxa"/>
          </w:tcPr>
          <w:p w:rsidR="00E9046A" w:rsidRDefault="00E9046A" w:rsidP="00E9046A">
            <w:pPr>
              <w:jc w:val="center"/>
            </w:pPr>
            <w:r>
              <w:t>4%</w:t>
            </w:r>
          </w:p>
        </w:tc>
      </w:tr>
      <w:tr w:rsidR="00E9046A">
        <w:tc>
          <w:tcPr>
            <w:tcW w:w="2802" w:type="dxa"/>
          </w:tcPr>
          <w:p w:rsidR="00E9046A" w:rsidRDefault="00E9046A" w:rsidP="003A1E18">
            <w:r>
              <w:t>fish</w:t>
            </w:r>
          </w:p>
        </w:tc>
        <w:tc>
          <w:tcPr>
            <w:tcW w:w="992" w:type="dxa"/>
          </w:tcPr>
          <w:p w:rsidR="00E9046A" w:rsidRDefault="00E9046A" w:rsidP="00E9046A">
            <w:pPr>
              <w:jc w:val="center"/>
            </w:pPr>
            <w:r>
              <w:t>3</w:t>
            </w:r>
          </w:p>
        </w:tc>
        <w:tc>
          <w:tcPr>
            <w:tcW w:w="1134" w:type="dxa"/>
          </w:tcPr>
          <w:p w:rsidR="00E9046A" w:rsidRDefault="00E9046A" w:rsidP="00E9046A">
            <w:pPr>
              <w:jc w:val="center"/>
            </w:pPr>
            <w:r>
              <w:t>5%</w:t>
            </w:r>
          </w:p>
        </w:tc>
      </w:tr>
      <w:tr w:rsidR="00E9046A">
        <w:tc>
          <w:tcPr>
            <w:tcW w:w="2802" w:type="dxa"/>
          </w:tcPr>
          <w:p w:rsidR="00E9046A" w:rsidRDefault="00E9046A" w:rsidP="003A1E18">
            <w:r>
              <w:t>food to eat</w:t>
            </w:r>
          </w:p>
        </w:tc>
        <w:tc>
          <w:tcPr>
            <w:tcW w:w="992" w:type="dxa"/>
          </w:tcPr>
          <w:p w:rsidR="00E9046A" w:rsidRDefault="00E9046A" w:rsidP="00E9046A">
            <w:pPr>
              <w:jc w:val="center"/>
            </w:pPr>
            <w:r>
              <w:t>2</w:t>
            </w:r>
          </w:p>
        </w:tc>
        <w:tc>
          <w:tcPr>
            <w:tcW w:w="1134" w:type="dxa"/>
          </w:tcPr>
          <w:p w:rsidR="00E9046A" w:rsidRDefault="00E9046A" w:rsidP="00E9046A">
            <w:pPr>
              <w:jc w:val="center"/>
            </w:pPr>
            <w:r>
              <w:t>4%</w:t>
            </w:r>
          </w:p>
        </w:tc>
      </w:tr>
      <w:tr w:rsidR="00E9046A">
        <w:tc>
          <w:tcPr>
            <w:tcW w:w="2802" w:type="dxa"/>
          </w:tcPr>
          <w:p w:rsidR="00E9046A" w:rsidRDefault="00E9046A" w:rsidP="003A1E18">
            <w:r>
              <w:t>fruit</w:t>
            </w:r>
          </w:p>
        </w:tc>
        <w:tc>
          <w:tcPr>
            <w:tcW w:w="992" w:type="dxa"/>
          </w:tcPr>
          <w:p w:rsidR="00E9046A" w:rsidRDefault="00E9046A" w:rsidP="00E9046A">
            <w:pPr>
              <w:jc w:val="center"/>
            </w:pPr>
            <w:r>
              <w:t>8</w:t>
            </w:r>
          </w:p>
        </w:tc>
        <w:tc>
          <w:tcPr>
            <w:tcW w:w="1134" w:type="dxa"/>
          </w:tcPr>
          <w:p w:rsidR="00E9046A" w:rsidRDefault="00E9046A" w:rsidP="00E9046A">
            <w:pPr>
              <w:jc w:val="center"/>
            </w:pPr>
            <w:r>
              <w:t>15%</w:t>
            </w:r>
          </w:p>
        </w:tc>
      </w:tr>
      <w:tr w:rsidR="00E9046A">
        <w:tc>
          <w:tcPr>
            <w:tcW w:w="2802" w:type="dxa"/>
          </w:tcPr>
          <w:p w:rsidR="00E9046A" w:rsidRDefault="00E9046A" w:rsidP="003A1E18">
            <w:r>
              <w:t>meat – chicken, turkey</w:t>
            </w:r>
          </w:p>
        </w:tc>
        <w:tc>
          <w:tcPr>
            <w:tcW w:w="992" w:type="dxa"/>
          </w:tcPr>
          <w:p w:rsidR="00E9046A" w:rsidRDefault="00E9046A" w:rsidP="00E9046A">
            <w:pPr>
              <w:jc w:val="center"/>
            </w:pPr>
            <w:r>
              <w:t>2</w:t>
            </w:r>
          </w:p>
        </w:tc>
        <w:tc>
          <w:tcPr>
            <w:tcW w:w="1134" w:type="dxa"/>
          </w:tcPr>
          <w:p w:rsidR="00E9046A" w:rsidRDefault="00E9046A" w:rsidP="00E9046A">
            <w:pPr>
              <w:jc w:val="center"/>
            </w:pPr>
            <w:r>
              <w:t>4%</w:t>
            </w:r>
          </w:p>
        </w:tc>
      </w:tr>
      <w:tr w:rsidR="00E9046A">
        <w:tc>
          <w:tcPr>
            <w:tcW w:w="2802" w:type="dxa"/>
          </w:tcPr>
          <w:p w:rsidR="00E9046A" w:rsidRDefault="00E9046A" w:rsidP="003A1E18">
            <w:r>
              <w:t>roasted nuts</w:t>
            </w:r>
          </w:p>
        </w:tc>
        <w:tc>
          <w:tcPr>
            <w:tcW w:w="992" w:type="dxa"/>
          </w:tcPr>
          <w:p w:rsidR="00E9046A" w:rsidRDefault="00E9046A" w:rsidP="00E9046A">
            <w:pPr>
              <w:jc w:val="center"/>
            </w:pPr>
            <w:r>
              <w:t>1</w:t>
            </w:r>
          </w:p>
        </w:tc>
        <w:tc>
          <w:tcPr>
            <w:tcW w:w="1134" w:type="dxa"/>
          </w:tcPr>
          <w:p w:rsidR="00E9046A" w:rsidRDefault="00E9046A" w:rsidP="00E9046A">
            <w:pPr>
              <w:jc w:val="center"/>
            </w:pPr>
            <w:r>
              <w:t>2%</w:t>
            </w:r>
          </w:p>
        </w:tc>
      </w:tr>
    </w:tbl>
    <w:p w:rsidR="00881B72" w:rsidRDefault="00881B72" w:rsidP="003A1E18">
      <w:pPr>
        <w:spacing w:after="0"/>
      </w:pPr>
    </w:p>
    <w:p w:rsidR="00881B72" w:rsidRDefault="00881B72" w:rsidP="003A1E18">
      <w:pPr>
        <w:spacing w:after="0"/>
      </w:pPr>
      <w:r>
        <w:rPr>
          <w:b/>
        </w:rPr>
        <w:t>Indoor Market:</w:t>
      </w:r>
    </w:p>
    <w:tbl>
      <w:tblPr>
        <w:tblStyle w:val="TableGrid"/>
        <w:tblW w:w="0" w:type="auto"/>
        <w:tblLook w:val="00BF"/>
      </w:tblPr>
      <w:tblGrid>
        <w:gridCol w:w="3490"/>
        <w:gridCol w:w="1154"/>
        <w:gridCol w:w="1276"/>
      </w:tblGrid>
      <w:tr w:rsidR="00881B72">
        <w:tc>
          <w:tcPr>
            <w:tcW w:w="3490" w:type="dxa"/>
          </w:tcPr>
          <w:p w:rsidR="00881B72" w:rsidRDefault="00881B72" w:rsidP="003A1E18">
            <w:r>
              <w:t>aware of the indoor mkt</w:t>
            </w:r>
          </w:p>
        </w:tc>
        <w:tc>
          <w:tcPr>
            <w:tcW w:w="1154" w:type="dxa"/>
          </w:tcPr>
          <w:p w:rsidR="00881B72" w:rsidRDefault="00881B72" w:rsidP="00881B72">
            <w:pPr>
              <w:jc w:val="center"/>
            </w:pPr>
            <w:r>
              <w:t>34</w:t>
            </w:r>
          </w:p>
        </w:tc>
        <w:tc>
          <w:tcPr>
            <w:tcW w:w="1276" w:type="dxa"/>
          </w:tcPr>
          <w:p w:rsidR="00881B72" w:rsidRDefault="00881B72" w:rsidP="00881B72">
            <w:pPr>
              <w:jc w:val="center"/>
            </w:pPr>
            <w:r>
              <w:t>62%</w:t>
            </w:r>
          </w:p>
        </w:tc>
      </w:tr>
      <w:tr w:rsidR="00881B72">
        <w:tc>
          <w:tcPr>
            <w:tcW w:w="3490" w:type="dxa"/>
          </w:tcPr>
          <w:p w:rsidR="00881B72" w:rsidRDefault="00881B72" w:rsidP="003A1E18">
            <w:r>
              <w:t>not aware of the indoor mkt</w:t>
            </w:r>
          </w:p>
        </w:tc>
        <w:tc>
          <w:tcPr>
            <w:tcW w:w="1154" w:type="dxa"/>
          </w:tcPr>
          <w:p w:rsidR="00881B72" w:rsidRDefault="00881B72" w:rsidP="00881B72">
            <w:pPr>
              <w:jc w:val="center"/>
            </w:pPr>
            <w:r>
              <w:t>9</w:t>
            </w:r>
          </w:p>
        </w:tc>
        <w:tc>
          <w:tcPr>
            <w:tcW w:w="1276" w:type="dxa"/>
          </w:tcPr>
          <w:p w:rsidR="00881B72" w:rsidRDefault="00881B72" w:rsidP="00881B72">
            <w:pPr>
              <w:jc w:val="center"/>
            </w:pPr>
            <w:r>
              <w:t>16%</w:t>
            </w:r>
          </w:p>
        </w:tc>
      </w:tr>
      <w:tr w:rsidR="00881B72">
        <w:tc>
          <w:tcPr>
            <w:tcW w:w="3490" w:type="dxa"/>
          </w:tcPr>
          <w:p w:rsidR="00881B72" w:rsidRDefault="00881B72" w:rsidP="003A1E18">
            <w:r>
              <w:t>didn’t respond</w:t>
            </w:r>
          </w:p>
        </w:tc>
        <w:tc>
          <w:tcPr>
            <w:tcW w:w="1154" w:type="dxa"/>
          </w:tcPr>
          <w:p w:rsidR="00881B72" w:rsidRDefault="00881B72" w:rsidP="00881B72">
            <w:pPr>
              <w:jc w:val="center"/>
            </w:pPr>
            <w:r>
              <w:t>20</w:t>
            </w:r>
          </w:p>
        </w:tc>
        <w:tc>
          <w:tcPr>
            <w:tcW w:w="1276" w:type="dxa"/>
          </w:tcPr>
          <w:p w:rsidR="00881B72" w:rsidRDefault="00881B72" w:rsidP="00881B72">
            <w:pPr>
              <w:jc w:val="center"/>
            </w:pPr>
            <w:r>
              <w:t>36%</w:t>
            </w:r>
          </w:p>
        </w:tc>
      </w:tr>
      <w:tr w:rsidR="00881B72">
        <w:tc>
          <w:tcPr>
            <w:tcW w:w="3490" w:type="dxa"/>
          </w:tcPr>
          <w:p w:rsidR="00881B72" w:rsidRDefault="00881B72" w:rsidP="003A1E18">
            <w:r>
              <w:t>would go</w:t>
            </w:r>
          </w:p>
        </w:tc>
        <w:tc>
          <w:tcPr>
            <w:tcW w:w="1154" w:type="dxa"/>
          </w:tcPr>
          <w:p w:rsidR="00881B72" w:rsidRDefault="00881B72" w:rsidP="00881B72">
            <w:pPr>
              <w:jc w:val="center"/>
            </w:pPr>
            <w:r>
              <w:t>18</w:t>
            </w:r>
          </w:p>
        </w:tc>
        <w:tc>
          <w:tcPr>
            <w:tcW w:w="1276" w:type="dxa"/>
          </w:tcPr>
          <w:p w:rsidR="00881B72" w:rsidRDefault="00881B72" w:rsidP="00881B72">
            <w:pPr>
              <w:jc w:val="center"/>
            </w:pPr>
            <w:r>
              <w:t>33%</w:t>
            </w:r>
          </w:p>
        </w:tc>
      </w:tr>
      <w:tr w:rsidR="00881B72">
        <w:tc>
          <w:tcPr>
            <w:tcW w:w="3490" w:type="dxa"/>
          </w:tcPr>
          <w:p w:rsidR="00881B72" w:rsidRDefault="00881B72" w:rsidP="003A1E18">
            <w:r>
              <w:t>won’t go</w:t>
            </w:r>
          </w:p>
        </w:tc>
        <w:tc>
          <w:tcPr>
            <w:tcW w:w="1154" w:type="dxa"/>
          </w:tcPr>
          <w:p w:rsidR="00881B72" w:rsidRDefault="00881B72" w:rsidP="00881B72">
            <w:pPr>
              <w:jc w:val="center"/>
            </w:pPr>
            <w:r>
              <w:t>10</w:t>
            </w:r>
          </w:p>
        </w:tc>
        <w:tc>
          <w:tcPr>
            <w:tcW w:w="1276" w:type="dxa"/>
          </w:tcPr>
          <w:p w:rsidR="00881B72" w:rsidRDefault="00881B72" w:rsidP="00881B72">
            <w:pPr>
              <w:jc w:val="center"/>
            </w:pPr>
            <w:r>
              <w:t>18%</w:t>
            </w:r>
          </w:p>
        </w:tc>
      </w:tr>
      <w:tr w:rsidR="00881B72">
        <w:tc>
          <w:tcPr>
            <w:tcW w:w="3490" w:type="dxa"/>
          </w:tcPr>
          <w:p w:rsidR="00881B72" w:rsidRDefault="00881B72" w:rsidP="003A1E18">
            <w:r>
              <w:t>didn’t respond</w:t>
            </w:r>
          </w:p>
        </w:tc>
        <w:tc>
          <w:tcPr>
            <w:tcW w:w="1154" w:type="dxa"/>
          </w:tcPr>
          <w:p w:rsidR="00881B72" w:rsidRDefault="00881B72" w:rsidP="00881B72">
            <w:pPr>
              <w:jc w:val="center"/>
            </w:pPr>
            <w:r>
              <w:t>27</w:t>
            </w:r>
          </w:p>
        </w:tc>
        <w:tc>
          <w:tcPr>
            <w:tcW w:w="1276" w:type="dxa"/>
          </w:tcPr>
          <w:p w:rsidR="00881B72" w:rsidRDefault="00881B72" w:rsidP="00881B72">
            <w:pPr>
              <w:jc w:val="center"/>
            </w:pPr>
            <w:r>
              <w:t>49%</w:t>
            </w:r>
          </w:p>
        </w:tc>
      </w:tr>
    </w:tbl>
    <w:p w:rsidR="00881B72" w:rsidRDefault="00881B72" w:rsidP="003A1E18">
      <w:pPr>
        <w:spacing w:after="0"/>
      </w:pPr>
    </w:p>
    <w:p w:rsidR="00BA7FCA" w:rsidRDefault="00BA7FCA" w:rsidP="003A1E18">
      <w:pPr>
        <w:spacing w:after="0"/>
      </w:pPr>
    </w:p>
    <w:p w:rsidR="00B635B0" w:rsidRDefault="009349C4" w:rsidP="00B635B0">
      <w:pPr>
        <w:spacing w:after="0"/>
      </w:pPr>
      <w:r>
        <w:t>SEE NEXT PAGE FOR FURTHER RESULTS FROM 2005</w:t>
      </w:r>
      <w:r w:rsidR="00920C26">
        <w:br w:type="page"/>
      </w:r>
      <w:r w:rsidR="00B635B0" w:rsidRPr="00B635B0">
        <w:rPr>
          <w:b/>
        </w:rPr>
        <w:t>Survey of Vendors 2006 (6 responses)</w:t>
      </w:r>
      <w:r w:rsidR="00B635B0">
        <w:rPr>
          <w:b/>
        </w:rPr>
        <w:t>:</w:t>
      </w:r>
    </w:p>
    <w:p w:rsidR="00B635B0" w:rsidRDefault="00B635B0" w:rsidP="00B635B0">
      <w:pPr>
        <w:pStyle w:val="ListParagraph"/>
        <w:numPr>
          <w:ilvl w:val="0"/>
          <w:numId w:val="6"/>
        </w:numPr>
        <w:spacing w:after="0"/>
      </w:pPr>
      <w:r>
        <w:t>layout needs to be more consistent</w:t>
      </w:r>
    </w:p>
    <w:p w:rsidR="00B635B0" w:rsidRDefault="00B635B0" w:rsidP="00B635B0">
      <w:pPr>
        <w:pStyle w:val="ListParagraph"/>
        <w:numPr>
          <w:ilvl w:val="0"/>
          <w:numId w:val="6"/>
        </w:numPr>
        <w:spacing w:after="0"/>
      </w:pPr>
      <w:r>
        <w:t>stall spaces should be measured, numbered and mapped</w:t>
      </w:r>
    </w:p>
    <w:p w:rsidR="00B635B0" w:rsidRDefault="00B635B0" w:rsidP="00B635B0">
      <w:pPr>
        <w:pStyle w:val="ListParagraph"/>
        <w:numPr>
          <w:ilvl w:val="0"/>
          <w:numId w:val="6"/>
        </w:numPr>
        <w:spacing w:after="0"/>
      </w:pPr>
      <w:r>
        <w:t>long-time vendor spaces should be marked accordingly</w:t>
      </w:r>
    </w:p>
    <w:p w:rsidR="00B635B0" w:rsidRDefault="00B635B0" w:rsidP="00B635B0">
      <w:pPr>
        <w:pStyle w:val="ListParagraph"/>
        <w:numPr>
          <w:ilvl w:val="0"/>
          <w:numId w:val="6"/>
        </w:numPr>
        <w:spacing w:after="0"/>
      </w:pPr>
      <w:r>
        <w:t>some concerns about parking (eg. having an overflow)</w:t>
      </w:r>
    </w:p>
    <w:p w:rsidR="00B635B0" w:rsidRDefault="00B635B0" w:rsidP="00B635B0">
      <w:pPr>
        <w:pStyle w:val="ListParagraph"/>
        <w:numPr>
          <w:ilvl w:val="0"/>
          <w:numId w:val="6"/>
        </w:numPr>
        <w:spacing w:after="0"/>
      </w:pPr>
      <w:r>
        <w:t>suggestion of putting in a bike rack</w:t>
      </w:r>
    </w:p>
    <w:p w:rsidR="00B635B0" w:rsidRDefault="00B635B0" w:rsidP="00B635B0">
      <w:pPr>
        <w:pStyle w:val="ListParagraph"/>
        <w:numPr>
          <w:ilvl w:val="0"/>
          <w:numId w:val="6"/>
        </w:numPr>
        <w:spacing w:after="0"/>
      </w:pPr>
      <w:r>
        <w:t>all vendors that responded said that they were returning for 2007</w:t>
      </w:r>
    </w:p>
    <w:p w:rsidR="00B635B0" w:rsidRDefault="00B635B0" w:rsidP="00B635B0">
      <w:pPr>
        <w:pStyle w:val="ListParagraph"/>
        <w:numPr>
          <w:ilvl w:val="0"/>
          <w:numId w:val="6"/>
        </w:numPr>
        <w:spacing w:after="0"/>
      </w:pPr>
      <w:r>
        <w:t>general comment was that Laurie was good to work with &amp; did a good job</w:t>
      </w:r>
    </w:p>
    <w:p w:rsidR="003212E2" w:rsidRDefault="003212E2" w:rsidP="00B635B0">
      <w:pPr>
        <w:spacing w:after="0"/>
      </w:pPr>
    </w:p>
    <w:p w:rsidR="003212E2" w:rsidRDefault="003212E2" w:rsidP="00B635B0">
      <w:pPr>
        <w:spacing w:after="0"/>
      </w:pPr>
    </w:p>
    <w:p w:rsidR="001059D6" w:rsidRDefault="003212E2" w:rsidP="00B635B0">
      <w:pPr>
        <w:spacing w:after="0"/>
      </w:pPr>
      <w:r>
        <w:rPr>
          <w:b/>
        </w:rPr>
        <w:t>Survey of Vendors 2007 (</w:t>
      </w:r>
      <w:r w:rsidR="001059D6">
        <w:rPr>
          <w:b/>
        </w:rPr>
        <w:t>13</w:t>
      </w:r>
      <w:r>
        <w:rPr>
          <w:b/>
        </w:rPr>
        <w:t xml:space="preserve"> responses):</w:t>
      </w:r>
    </w:p>
    <w:p w:rsidR="001059D6" w:rsidRDefault="001059D6" w:rsidP="001059D6">
      <w:pPr>
        <w:pStyle w:val="ListParagraph"/>
        <w:numPr>
          <w:ilvl w:val="0"/>
          <w:numId w:val="7"/>
        </w:numPr>
        <w:spacing w:after="0"/>
      </w:pPr>
      <w:r>
        <w:t>rules should apply to everyone</w:t>
      </w:r>
    </w:p>
    <w:p w:rsidR="001059D6" w:rsidRDefault="001059D6" w:rsidP="001059D6">
      <w:pPr>
        <w:pStyle w:val="ListParagraph"/>
        <w:numPr>
          <w:ilvl w:val="0"/>
          <w:numId w:val="7"/>
        </w:numPr>
        <w:spacing w:after="0"/>
      </w:pPr>
      <w:r>
        <w:t>new food vendors need to meet our requirements, not just drop in with “whatever”, so we’re consistent with rules for all vendors at all markets</w:t>
      </w:r>
    </w:p>
    <w:p w:rsidR="001059D6" w:rsidRDefault="001059D6" w:rsidP="001059D6">
      <w:pPr>
        <w:pStyle w:val="ListParagraph"/>
        <w:numPr>
          <w:ilvl w:val="0"/>
          <w:numId w:val="7"/>
        </w:numPr>
        <w:spacing w:after="0"/>
      </w:pPr>
      <w:r>
        <w:t>more electrical outlets</w:t>
      </w:r>
    </w:p>
    <w:p w:rsidR="001059D6" w:rsidRDefault="001059D6" w:rsidP="001059D6">
      <w:pPr>
        <w:pStyle w:val="ListParagraph"/>
        <w:numPr>
          <w:ilvl w:val="0"/>
          <w:numId w:val="7"/>
        </w:numPr>
        <w:spacing w:after="0"/>
      </w:pPr>
      <w:r>
        <w:t>several requests for more chairs</w:t>
      </w:r>
    </w:p>
    <w:p w:rsidR="001059D6" w:rsidRDefault="001059D6" w:rsidP="001059D6">
      <w:pPr>
        <w:pStyle w:val="ListParagraph"/>
        <w:numPr>
          <w:ilvl w:val="0"/>
          <w:numId w:val="7"/>
        </w:numPr>
        <w:spacing w:after="0"/>
      </w:pPr>
      <w:r>
        <w:t>music from 8:00 – noon non-stop</w:t>
      </w:r>
    </w:p>
    <w:p w:rsidR="001059D6" w:rsidRDefault="001059D6" w:rsidP="001059D6">
      <w:pPr>
        <w:pStyle w:val="ListParagraph"/>
        <w:numPr>
          <w:ilvl w:val="0"/>
          <w:numId w:val="7"/>
        </w:numPr>
        <w:spacing w:after="0"/>
      </w:pPr>
      <w:r>
        <w:t xml:space="preserve">Catherine as manager again  </w:t>
      </w:r>
      <w:r>
        <w:sym w:font="Wingdings" w:char="F04A"/>
      </w:r>
    </w:p>
    <w:p w:rsidR="001059D6" w:rsidRDefault="001059D6" w:rsidP="001059D6">
      <w:pPr>
        <w:pStyle w:val="ListParagraph"/>
        <w:numPr>
          <w:ilvl w:val="0"/>
          <w:numId w:val="7"/>
        </w:numPr>
        <w:spacing w:after="0"/>
      </w:pPr>
      <w:r>
        <w:t>canopies are in really rough shape once again…perhaps could be rented out for the season to the same person so they are caring for them…maybe sell them and stop providing them</w:t>
      </w:r>
    </w:p>
    <w:p w:rsidR="001059D6" w:rsidRDefault="001059D6" w:rsidP="001059D6">
      <w:pPr>
        <w:pStyle w:val="ListParagraph"/>
        <w:numPr>
          <w:ilvl w:val="0"/>
          <w:numId w:val="7"/>
        </w:numPr>
        <w:spacing w:after="0"/>
      </w:pPr>
      <w:r>
        <w:t>a central large cover with chairs &amp; tables</w:t>
      </w:r>
    </w:p>
    <w:p w:rsidR="001059D6" w:rsidRDefault="001059D6" w:rsidP="001059D6">
      <w:pPr>
        <w:pStyle w:val="ListParagraph"/>
        <w:numPr>
          <w:ilvl w:val="0"/>
          <w:numId w:val="7"/>
        </w:numPr>
        <w:spacing w:after="0"/>
      </w:pPr>
      <w:r>
        <w:t>need a more structured way within the market group to address issues that arise during the market season, for sure within the executive/core of our group, so as issues come up they are dealt with…maybe an e-mail circulation of uprising items drafted by the pres/vice once a month…keeping all informed is crucial, it trumps the fact that we are all so very busy</w:t>
      </w:r>
    </w:p>
    <w:p w:rsidR="001059D6" w:rsidRDefault="001059D6" w:rsidP="001059D6">
      <w:pPr>
        <w:pStyle w:val="ListParagraph"/>
        <w:numPr>
          <w:ilvl w:val="0"/>
          <w:numId w:val="7"/>
        </w:numPr>
        <w:spacing w:after="0"/>
      </w:pPr>
      <w:r>
        <w:t>the idea of a market that runs a longer duration in hours, especially for the arts fold who comment that a lot of their sales are towards the end of the market day…this has often not been considered a possibility [dance parking], but the market has grown and now it may be a great idea to approach and our vendors are keen…string those vendors along an area that the parking would be least affected, without vehicles in that area…a show of interest as to who would be keen may be a great start</w:t>
      </w:r>
    </w:p>
    <w:p w:rsidR="001059D6" w:rsidRDefault="001059D6" w:rsidP="001059D6">
      <w:pPr>
        <w:pStyle w:val="ListParagraph"/>
        <w:numPr>
          <w:ilvl w:val="0"/>
          <w:numId w:val="7"/>
        </w:numPr>
        <w:spacing w:after="0"/>
      </w:pPr>
      <w:r>
        <w:t>if possible longer hours – 8-4</w:t>
      </w:r>
    </w:p>
    <w:p w:rsidR="001059D6" w:rsidRDefault="001059D6" w:rsidP="001059D6">
      <w:pPr>
        <w:pStyle w:val="ListParagraph"/>
        <w:numPr>
          <w:ilvl w:val="0"/>
          <w:numId w:val="7"/>
        </w:numPr>
        <w:spacing w:after="0"/>
      </w:pPr>
      <w:r>
        <w:t>continue promoting; getting a good variety</w:t>
      </w:r>
    </w:p>
    <w:p w:rsidR="001059D6" w:rsidRDefault="001059D6" w:rsidP="001059D6">
      <w:pPr>
        <w:pStyle w:val="ListParagraph"/>
        <w:numPr>
          <w:ilvl w:val="0"/>
          <w:numId w:val="7"/>
        </w:numPr>
        <w:spacing w:after="0"/>
      </w:pPr>
      <w:r>
        <w:t>need to address:  dogs, start time, non-food related info &amp; community issues</w:t>
      </w:r>
    </w:p>
    <w:p w:rsidR="001059D6" w:rsidRDefault="001059D6" w:rsidP="001059D6">
      <w:pPr>
        <w:pStyle w:val="ListParagraph"/>
        <w:numPr>
          <w:ilvl w:val="0"/>
          <w:numId w:val="7"/>
        </w:numPr>
        <w:spacing w:after="0"/>
      </w:pPr>
      <w:r>
        <w:t>market bags &amp; aprons</w:t>
      </w:r>
    </w:p>
    <w:p w:rsidR="001059D6" w:rsidRDefault="001059D6" w:rsidP="001059D6">
      <w:pPr>
        <w:pStyle w:val="ListParagraph"/>
        <w:numPr>
          <w:ilvl w:val="0"/>
          <w:numId w:val="7"/>
        </w:numPr>
        <w:spacing w:after="0"/>
      </w:pPr>
      <w:r>
        <w:t>dogs out of market</w:t>
      </w:r>
    </w:p>
    <w:p w:rsidR="001059D6" w:rsidRDefault="001059D6" w:rsidP="001059D6">
      <w:pPr>
        <w:pStyle w:val="ListParagraph"/>
        <w:numPr>
          <w:ilvl w:val="0"/>
          <w:numId w:val="7"/>
        </w:numPr>
        <w:spacing w:after="0"/>
      </w:pPr>
      <w:r>
        <w:t>the line that marks out stalls is a safety hazard</w:t>
      </w:r>
    </w:p>
    <w:p w:rsidR="001059D6" w:rsidRDefault="001059D6" w:rsidP="001059D6">
      <w:pPr>
        <w:pStyle w:val="ListParagraph"/>
        <w:numPr>
          <w:ilvl w:val="0"/>
          <w:numId w:val="7"/>
        </w:numPr>
        <w:spacing w:after="0"/>
      </w:pPr>
      <w:r>
        <w:t>put up chess boards, checkers, to keep people interested in staying longer</w:t>
      </w:r>
    </w:p>
    <w:p w:rsidR="001059D6" w:rsidRDefault="001059D6" w:rsidP="001059D6">
      <w:pPr>
        <w:pStyle w:val="ListParagraph"/>
        <w:numPr>
          <w:ilvl w:val="0"/>
          <w:numId w:val="7"/>
        </w:numPr>
        <w:spacing w:after="0"/>
      </w:pPr>
      <w:r>
        <w:t>open 9:00 – 1:00</w:t>
      </w:r>
    </w:p>
    <w:p w:rsidR="001059D6" w:rsidRDefault="001059D6" w:rsidP="001059D6">
      <w:pPr>
        <w:pStyle w:val="ListParagraph"/>
        <w:numPr>
          <w:ilvl w:val="0"/>
          <w:numId w:val="7"/>
        </w:numPr>
        <w:spacing w:after="0"/>
      </w:pPr>
      <w:r>
        <w:t>timing – later, longer hours</w:t>
      </w:r>
    </w:p>
    <w:p w:rsidR="001059D6" w:rsidRDefault="001059D6" w:rsidP="001059D6">
      <w:pPr>
        <w:pStyle w:val="ListParagraph"/>
        <w:numPr>
          <w:ilvl w:val="0"/>
          <w:numId w:val="7"/>
        </w:numPr>
        <w:spacing w:after="0"/>
      </w:pPr>
      <w:r>
        <w:t>music &amp; entertainment helps keep people longer</w:t>
      </w:r>
    </w:p>
    <w:p w:rsidR="009349C4" w:rsidRDefault="001059D6" w:rsidP="009349C4">
      <w:pPr>
        <w:pStyle w:val="ListParagraph"/>
        <w:numPr>
          <w:ilvl w:val="0"/>
          <w:numId w:val="7"/>
        </w:numPr>
        <w:spacing w:after="0"/>
      </w:pPr>
      <w:r>
        <w:t>perhaps a few more canopies?</w:t>
      </w:r>
    </w:p>
    <w:p w:rsidR="009349C4" w:rsidRDefault="009349C4" w:rsidP="009349C4">
      <w:pPr>
        <w:spacing w:after="0"/>
      </w:pPr>
    </w:p>
    <w:p w:rsidR="009349C4" w:rsidRDefault="009349C4" w:rsidP="009349C4">
      <w:pPr>
        <w:spacing w:after="0"/>
      </w:pPr>
      <w:r>
        <w:rPr>
          <w:b/>
        </w:rPr>
        <w:t>Survey of Vendors 2008 or 2009 (not dated) (7 responses):</w:t>
      </w:r>
    </w:p>
    <w:p w:rsidR="009349C4" w:rsidRDefault="009349C4" w:rsidP="009349C4">
      <w:pPr>
        <w:pStyle w:val="ListParagraph"/>
        <w:numPr>
          <w:ilvl w:val="0"/>
          <w:numId w:val="8"/>
        </w:numPr>
        <w:spacing w:after="0"/>
      </w:pPr>
      <w:r>
        <w:t>Kid’s Day</w:t>
      </w:r>
    </w:p>
    <w:p w:rsidR="009349C4" w:rsidRDefault="009349C4" w:rsidP="009349C4">
      <w:pPr>
        <w:pStyle w:val="ListParagraph"/>
        <w:numPr>
          <w:ilvl w:val="1"/>
          <w:numId w:val="8"/>
        </w:numPr>
        <w:spacing w:after="0"/>
      </w:pPr>
      <w:r>
        <w:t>1 = needs improving to 5 = very successful</w:t>
      </w:r>
    </w:p>
    <w:p w:rsidR="00704831" w:rsidRDefault="00E377C7" w:rsidP="009349C4">
      <w:pPr>
        <w:pStyle w:val="ListParagraph"/>
        <w:numPr>
          <w:ilvl w:val="1"/>
          <w:numId w:val="8"/>
        </w:numPr>
        <w:spacing w:after="0"/>
      </w:pPr>
      <w:r>
        <w:t>#3</w:t>
      </w:r>
      <w:r w:rsidR="00704831">
        <w:t xml:space="preserve"> = 2</w:t>
      </w:r>
    </w:p>
    <w:p w:rsidR="00E377C7" w:rsidRDefault="00704831" w:rsidP="009349C4">
      <w:pPr>
        <w:pStyle w:val="ListParagraph"/>
        <w:numPr>
          <w:ilvl w:val="1"/>
          <w:numId w:val="8"/>
        </w:numPr>
        <w:spacing w:after="0"/>
      </w:pPr>
      <w:r>
        <w:t>#4 = 1</w:t>
      </w:r>
    </w:p>
    <w:p w:rsidR="009349C4" w:rsidRDefault="00E377C7" w:rsidP="009349C4">
      <w:pPr>
        <w:pStyle w:val="ListParagraph"/>
        <w:numPr>
          <w:ilvl w:val="1"/>
          <w:numId w:val="8"/>
        </w:numPr>
        <w:spacing w:after="0"/>
      </w:pPr>
      <w:r>
        <w:t>#5 = 2</w:t>
      </w:r>
    </w:p>
    <w:p w:rsidR="00E377C7" w:rsidRDefault="009349C4" w:rsidP="005226B0">
      <w:pPr>
        <w:pStyle w:val="ListParagraph"/>
        <w:numPr>
          <w:ilvl w:val="1"/>
          <w:numId w:val="8"/>
        </w:numPr>
        <w:spacing w:after="0"/>
      </w:pPr>
      <w:r>
        <w:t>“didn’t even know they happened”</w:t>
      </w:r>
    </w:p>
    <w:p w:rsidR="00704831" w:rsidRDefault="00E377C7" w:rsidP="009349C4">
      <w:pPr>
        <w:pStyle w:val="ListParagraph"/>
        <w:numPr>
          <w:ilvl w:val="1"/>
          <w:numId w:val="8"/>
        </w:numPr>
        <w:spacing w:after="0"/>
      </w:pPr>
      <w:r>
        <w:t>“few more activities?”</w:t>
      </w:r>
    </w:p>
    <w:p w:rsidR="005226B0" w:rsidRDefault="00704831" w:rsidP="009349C4">
      <w:pPr>
        <w:pStyle w:val="ListParagraph"/>
        <w:numPr>
          <w:ilvl w:val="1"/>
          <w:numId w:val="8"/>
        </w:numPr>
        <w:spacing w:after="0"/>
      </w:pPr>
      <w:r>
        <w:t>“perhaps getting the word out sooner and making it a regular annual event will help its growth &amp; appeal”</w:t>
      </w:r>
    </w:p>
    <w:p w:rsidR="009349C4" w:rsidRDefault="005226B0" w:rsidP="009349C4">
      <w:pPr>
        <w:pStyle w:val="ListParagraph"/>
        <w:numPr>
          <w:ilvl w:val="1"/>
          <w:numId w:val="8"/>
        </w:numPr>
        <w:spacing w:after="0"/>
      </w:pPr>
      <w:r>
        <w:t>“did not attend”</w:t>
      </w:r>
    </w:p>
    <w:p w:rsidR="009349C4" w:rsidRDefault="009349C4" w:rsidP="009349C4">
      <w:pPr>
        <w:pStyle w:val="ListParagraph"/>
        <w:numPr>
          <w:ilvl w:val="0"/>
          <w:numId w:val="8"/>
        </w:numPr>
        <w:spacing w:after="0"/>
      </w:pPr>
      <w:r>
        <w:t>Senior’s Day:</w:t>
      </w:r>
    </w:p>
    <w:p w:rsidR="009349C4" w:rsidRDefault="009349C4" w:rsidP="009349C4">
      <w:pPr>
        <w:pStyle w:val="ListParagraph"/>
        <w:numPr>
          <w:ilvl w:val="1"/>
          <w:numId w:val="8"/>
        </w:numPr>
        <w:spacing w:after="0"/>
      </w:pPr>
      <w:r>
        <w:t>1 = needs improving to 5 = very successful</w:t>
      </w:r>
    </w:p>
    <w:p w:rsidR="00704831" w:rsidRDefault="00E377C7" w:rsidP="009349C4">
      <w:pPr>
        <w:pStyle w:val="ListParagraph"/>
        <w:numPr>
          <w:ilvl w:val="1"/>
          <w:numId w:val="8"/>
        </w:numPr>
        <w:spacing w:after="0"/>
      </w:pPr>
      <w:r>
        <w:t>#3</w:t>
      </w:r>
      <w:r w:rsidR="009349C4">
        <w:t xml:space="preserve"> = 1</w:t>
      </w:r>
    </w:p>
    <w:p w:rsidR="00E377C7" w:rsidRDefault="00704831" w:rsidP="009349C4">
      <w:pPr>
        <w:pStyle w:val="ListParagraph"/>
        <w:numPr>
          <w:ilvl w:val="1"/>
          <w:numId w:val="8"/>
        </w:numPr>
        <w:spacing w:after="0"/>
      </w:pPr>
      <w:r>
        <w:t>#4 = 2</w:t>
      </w:r>
    </w:p>
    <w:p w:rsidR="009349C4" w:rsidRDefault="00E377C7" w:rsidP="009349C4">
      <w:pPr>
        <w:pStyle w:val="ListParagraph"/>
        <w:numPr>
          <w:ilvl w:val="1"/>
          <w:numId w:val="8"/>
        </w:numPr>
        <w:spacing w:after="0"/>
      </w:pPr>
      <w:r>
        <w:t>#5 = 1</w:t>
      </w:r>
    </w:p>
    <w:p w:rsidR="00704831" w:rsidRDefault="009349C4" w:rsidP="009349C4">
      <w:pPr>
        <w:pStyle w:val="ListParagraph"/>
        <w:numPr>
          <w:ilvl w:val="1"/>
          <w:numId w:val="8"/>
        </w:numPr>
        <w:spacing w:after="0"/>
      </w:pPr>
      <w:r>
        <w:t>“didn’t even know they happened”</w:t>
      </w:r>
    </w:p>
    <w:p w:rsidR="005226B0" w:rsidRDefault="00704831" w:rsidP="00704831">
      <w:pPr>
        <w:pStyle w:val="ListParagraph"/>
        <w:numPr>
          <w:ilvl w:val="1"/>
          <w:numId w:val="8"/>
        </w:numPr>
        <w:spacing w:after="0"/>
      </w:pPr>
      <w:r>
        <w:t>“perhaps getting the word out sooner and making it a regular annual event will help its growth &amp; appeal”</w:t>
      </w:r>
    </w:p>
    <w:p w:rsidR="009349C4" w:rsidRDefault="005226B0" w:rsidP="00704831">
      <w:pPr>
        <w:pStyle w:val="ListParagraph"/>
        <w:numPr>
          <w:ilvl w:val="1"/>
          <w:numId w:val="8"/>
        </w:numPr>
        <w:spacing w:after="0"/>
      </w:pPr>
      <w:r>
        <w:t>“did not attend”</w:t>
      </w:r>
    </w:p>
    <w:p w:rsidR="009349C4" w:rsidRDefault="009349C4" w:rsidP="009349C4">
      <w:pPr>
        <w:pStyle w:val="ListParagraph"/>
        <w:numPr>
          <w:ilvl w:val="0"/>
          <w:numId w:val="8"/>
        </w:numPr>
        <w:spacing w:after="0"/>
      </w:pPr>
      <w:r>
        <w:t>Coupon Program:</w:t>
      </w:r>
    </w:p>
    <w:p w:rsidR="009349C4" w:rsidRDefault="009349C4" w:rsidP="009349C4">
      <w:pPr>
        <w:pStyle w:val="ListParagraph"/>
        <w:numPr>
          <w:ilvl w:val="1"/>
          <w:numId w:val="8"/>
        </w:numPr>
        <w:spacing w:after="0"/>
      </w:pPr>
      <w:r>
        <w:t>1 = needs improving to 5 = very successful</w:t>
      </w:r>
    </w:p>
    <w:p w:rsidR="00704831" w:rsidRDefault="00704831" w:rsidP="009349C4">
      <w:pPr>
        <w:pStyle w:val="ListParagraph"/>
        <w:numPr>
          <w:ilvl w:val="1"/>
          <w:numId w:val="8"/>
        </w:numPr>
        <w:spacing w:after="0"/>
      </w:pPr>
      <w:r>
        <w:t>#4 = 1</w:t>
      </w:r>
    </w:p>
    <w:p w:rsidR="00E377C7" w:rsidRDefault="005226B0" w:rsidP="009349C4">
      <w:pPr>
        <w:pStyle w:val="ListParagraph"/>
        <w:numPr>
          <w:ilvl w:val="1"/>
          <w:numId w:val="8"/>
        </w:numPr>
        <w:spacing w:after="0"/>
      </w:pPr>
      <w:r>
        <w:t>#5 = 4</w:t>
      </w:r>
    </w:p>
    <w:p w:rsidR="00704831" w:rsidRDefault="00E377C7" w:rsidP="009349C4">
      <w:pPr>
        <w:pStyle w:val="ListParagraph"/>
        <w:numPr>
          <w:ilvl w:val="1"/>
          <w:numId w:val="8"/>
        </w:numPr>
        <w:spacing w:after="0"/>
      </w:pPr>
      <w:r>
        <w:t>“very good except I think it should also include baked goods”</w:t>
      </w:r>
    </w:p>
    <w:p w:rsidR="005226B0" w:rsidRDefault="00704831" w:rsidP="009349C4">
      <w:pPr>
        <w:pStyle w:val="ListParagraph"/>
        <w:numPr>
          <w:ilvl w:val="1"/>
          <w:numId w:val="8"/>
        </w:numPr>
        <w:spacing w:after="0"/>
      </w:pPr>
      <w:r>
        <w:t xml:space="preserve">“target folks that </w:t>
      </w:r>
      <w:r>
        <w:rPr>
          <w:u w:val="single"/>
        </w:rPr>
        <w:t>really</w:t>
      </w:r>
      <w:r>
        <w:t xml:space="preserve"> need the help of this program”</w:t>
      </w:r>
    </w:p>
    <w:p w:rsidR="009349C4" w:rsidRDefault="005226B0" w:rsidP="009349C4">
      <w:pPr>
        <w:pStyle w:val="ListParagraph"/>
        <w:numPr>
          <w:ilvl w:val="1"/>
          <w:numId w:val="8"/>
        </w:numPr>
        <w:spacing w:after="0"/>
      </w:pPr>
      <w:r>
        <w:t>“very good idea”</w:t>
      </w:r>
    </w:p>
    <w:p w:rsidR="009349C4" w:rsidRDefault="009349C4" w:rsidP="009349C4">
      <w:pPr>
        <w:pStyle w:val="ListParagraph"/>
        <w:numPr>
          <w:ilvl w:val="0"/>
          <w:numId w:val="8"/>
        </w:numPr>
        <w:spacing w:after="0"/>
      </w:pPr>
      <w:r>
        <w:t>Artisan’s Alley</w:t>
      </w:r>
    </w:p>
    <w:p w:rsidR="005226B0" w:rsidRDefault="009349C4" w:rsidP="009349C4">
      <w:pPr>
        <w:pStyle w:val="ListParagraph"/>
        <w:numPr>
          <w:ilvl w:val="1"/>
          <w:numId w:val="8"/>
        </w:numPr>
        <w:spacing w:after="0"/>
      </w:pPr>
      <w:r>
        <w:t>1 = needs improving to 5 = very successful</w:t>
      </w:r>
    </w:p>
    <w:p w:rsidR="00704831" w:rsidRDefault="005226B0" w:rsidP="009349C4">
      <w:pPr>
        <w:pStyle w:val="ListParagraph"/>
        <w:numPr>
          <w:ilvl w:val="1"/>
          <w:numId w:val="8"/>
        </w:numPr>
        <w:spacing w:after="0"/>
      </w:pPr>
      <w:r>
        <w:t>#5 = 1</w:t>
      </w:r>
    </w:p>
    <w:p w:rsidR="009349C4" w:rsidRDefault="00704831" w:rsidP="005226B0">
      <w:pPr>
        <w:pStyle w:val="ListParagraph"/>
        <w:numPr>
          <w:ilvl w:val="1"/>
          <w:numId w:val="8"/>
        </w:numPr>
        <w:spacing w:after="0"/>
      </w:pPr>
      <w:r>
        <w:t>“it would be great to hold perhaps from where the market starts so that people get the idea and know its existence – also could be advertised on the same Farmers Market poster”</w:t>
      </w:r>
    </w:p>
    <w:p w:rsidR="009349C4" w:rsidRDefault="009349C4" w:rsidP="009349C4">
      <w:pPr>
        <w:pStyle w:val="ListParagraph"/>
        <w:numPr>
          <w:ilvl w:val="0"/>
          <w:numId w:val="8"/>
        </w:numPr>
        <w:spacing w:after="0"/>
      </w:pPr>
      <w:r>
        <w:t>Changes or Issues to be Addressed:</w:t>
      </w:r>
    </w:p>
    <w:p w:rsidR="00E377C7" w:rsidRDefault="009349C4" w:rsidP="009349C4">
      <w:pPr>
        <w:pStyle w:val="ListParagraph"/>
        <w:numPr>
          <w:ilvl w:val="1"/>
          <w:numId w:val="8"/>
        </w:numPr>
        <w:spacing w:after="0"/>
      </w:pPr>
      <w:r>
        <w:t>“perhaps some ads in market preceding some special event”</w:t>
      </w:r>
    </w:p>
    <w:p w:rsidR="00E377C7" w:rsidRDefault="00E377C7" w:rsidP="009349C4">
      <w:pPr>
        <w:pStyle w:val="ListParagraph"/>
        <w:numPr>
          <w:ilvl w:val="1"/>
          <w:numId w:val="8"/>
        </w:numPr>
        <w:spacing w:after="0"/>
      </w:pPr>
      <w:r>
        <w:t>“I’m happy the way it is”</w:t>
      </w:r>
    </w:p>
    <w:p w:rsidR="00E377C7" w:rsidRDefault="00E377C7" w:rsidP="009349C4">
      <w:pPr>
        <w:pStyle w:val="ListParagraph"/>
        <w:numPr>
          <w:ilvl w:val="1"/>
          <w:numId w:val="8"/>
        </w:numPr>
        <w:spacing w:after="0"/>
      </w:pPr>
      <w:r>
        <w:t>“horse rides – differentiate from market”</w:t>
      </w:r>
    </w:p>
    <w:p w:rsidR="00E377C7" w:rsidRDefault="00E377C7" w:rsidP="009349C4">
      <w:pPr>
        <w:pStyle w:val="ListParagraph"/>
        <w:numPr>
          <w:ilvl w:val="1"/>
          <w:numId w:val="8"/>
        </w:numPr>
        <w:spacing w:after="0"/>
      </w:pPr>
      <w:r>
        <w:t>“parking”</w:t>
      </w:r>
    </w:p>
    <w:p w:rsidR="00704831" w:rsidRDefault="00E377C7" w:rsidP="009349C4">
      <w:pPr>
        <w:pStyle w:val="ListParagraph"/>
        <w:numPr>
          <w:ilvl w:val="1"/>
          <w:numId w:val="8"/>
        </w:numPr>
        <w:spacing w:after="0"/>
      </w:pPr>
      <w:r>
        <w:t>“very well organized this year.  Thanks, Garry.”</w:t>
      </w:r>
    </w:p>
    <w:p w:rsidR="00704831" w:rsidRDefault="00704831" w:rsidP="009349C4">
      <w:pPr>
        <w:pStyle w:val="ListParagraph"/>
        <w:numPr>
          <w:ilvl w:val="1"/>
          <w:numId w:val="8"/>
        </w:numPr>
        <w:spacing w:after="0"/>
      </w:pPr>
      <w:r>
        <w:t>“remark with bright colour the string line for market spots”</w:t>
      </w:r>
    </w:p>
    <w:p w:rsidR="00704831" w:rsidRDefault="00704831" w:rsidP="009349C4">
      <w:pPr>
        <w:pStyle w:val="ListParagraph"/>
        <w:numPr>
          <w:ilvl w:val="1"/>
          <w:numId w:val="8"/>
        </w:numPr>
        <w:spacing w:after="0"/>
      </w:pPr>
      <w:r>
        <w:t>“pursue the power issue”</w:t>
      </w:r>
    </w:p>
    <w:p w:rsidR="00704831" w:rsidRDefault="00704831" w:rsidP="009349C4">
      <w:pPr>
        <w:pStyle w:val="ListParagraph"/>
        <w:numPr>
          <w:ilvl w:val="1"/>
          <w:numId w:val="8"/>
        </w:numPr>
        <w:spacing w:after="0"/>
      </w:pPr>
      <w:r>
        <w:t>“parking of vendor vehicles to free up customer parking”</w:t>
      </w:r>
    </w:p>
    <w:p w:rsidR="00704831" w:rsidRDefault="00704831" w:rsidP="009349C4">
      <w:pPr>
        <w:pStyle w:val="ListParagraph"/>
        <w:numPr>
          <w:ilvl w:val="1"/>
          <w:numId w:val="8"/>
        </w:numPr>
        <w:spacing w:after="0"/>
      </w:pPr>
      <w:r>
        <w:t>“thank you so much, especially Garry for making this seasons market so great”</w:t>
      </w:r>
    </w:p>
    <w:p w:rsidR="005226B0" w:rsidRDefault="00704831" w:rsidP="009349C4">
      <w:pPr>
        <w:pStyle w:val="ListParagraph"/>
        <w:numPr>
          <w:ilvl w:val="1"/>
          <w:numId w:val="8"/>
        </w:numPr>
        <w:spacing w:after="0"/>
      </w:pPr>
      <w:r>
        <w:t>“I think that it would be nice for the month of September to open the market at 9:00 and go until 1:00 – the traffic in September is less and I feel is totally unnecessary to be here at 7:00 when is dark to open at 8:00 – produce and bread people don’t take a long time to set up – so they can start their sales by 8:30 and crafters at 9:00 or as soon as they are set up</w:t>
      </w:r>
      <w:r w:rsidR="00B81CE7">
        <w:t>, this can be advertised on the poster at the beginning of the year”</w:t>
      </w:r>
    </w:p>
    <w:p w:rsidR="009349C4" w:rsidRDefault="005226B0" w:rsidP="009349C4">
      <w:pPr>
        <w:pStyle w:val="ListParagraph"/>
        <w:numPr>
          <w:ilvl w:val="1"/>
          <w:numId w:val="8"/>
        </w:numPr>
        <w:spacing w:after="0"/>
      </w:pPr>
      <w:r>
        <w:t>“really enjoy the music.  there was only one week that it was perhaps a little loud.  we had trouble hearing our customers on that particular day”</w:t>
      </w:r>
    </w:p>
    <w:p w:rsidR="009349C4" w:rsidRDefault="009349C4" w:rsidP="009349C4">
      <w:pPr>
        <w:pStyle w:val="ListParagraph"/>
        <w:numPr>
          <w:ilvl w:val="0"/>
          <w:numId w:val="8"/>
        </w:numPr>
        <w:spacing w:after="0"/>
      </w:pPr>
      <w:r>
        <w:t>Improvements to growth, flow &amp; appeal:</w:t>
      </w:r>
    </w:p>
    <w:p w:rsidR="00E377C7" w:rsidRDefault="009349C4" w:rsidP="009349C4">
      <w:pPr>
        <w:pStyle w:val="ListParagraph"/>
        <w:numPr>
          <w:ilvl w:val="1"/>
          <w:numId w:val="8"/>
        </w:numPr>
        <w:spacing w:after="0"/>
      </w:pPr>
      <w:r>
        <w:t>“we have room now to fill it.  Move meat?”</w:t>
      </w:r>
    </w:p>
    <w:p w:rsidR="00E377C7" w:rsidRDefault="00E377C7" w:rsidP="009349C4">
      <w:pPr>
        <w:pStyle w:val="ListParagraph"/>
        <w:numPr>
          <w:ilvl w:val="1"/>
          <w:numId w:val="8"/>
        </w:numPr>
        <w:spacing w:after="0"/>
      </w:pPr>
      <w:r>
        <w:t>“should give seniors a discount of 15% once a month”</w:t>
      </w:r>
    </w:p>
    <w:p w:rsidR="00704831" w:rsidRDefault="00E377C7" w:rsidP="009349C4">
      <w:pPr>
        <w:pStyle w:val="ListParagraph"/>
        <w:numPr>
          <w:ilvl w:val="1"/>
          <w:numId w:val="8"/>
        </w:numPr>
        <w:spacing w:after="0"/>
      </w:pPr>
      <w:r>
        <w:t>“hot foods a good addition”</w:t>
      </w:r>
    </w:p>
    <w:p w:rsidR="00704831" w:rsidRDefault="00704831" w:rsidP="009349C4">
      <w:pPr>
        <w:pStyle w:val="ListParagraph"/>
        <w:numPr>
          <w:ilvl w:val="1"/>
          <w:numId w:val="8"/>
        </w:numPr>
        <w:spacing w:after="0"/>
      </w:pPr>
      <w:r>
        <w:t>“vendors need more space between each one”</w:t>
      </w:r>
    </w:p>
    <w:p w:rsidR="00704831" w:rsidRDefault="00704831" w:rsidP="009349C4">
      <w:pPr>
        <w:pStyle w:val="ListParagraph"/>
        <w:numPr>
          <w:ilvl w:val="1"/>
          <w:numId w:val="8"/>
        </w:numPr>
        <w:spacing w:after="0"/>
      </w:pPr>
      <w:r>
        <w:t>“nice not to have all the dogs at the market”</w:t>
      </w:r>
    </w:p>
    <w:p w:rsidR="00B81CE7" w:rsidRDefault="00704831" w:rsidP="009349C4">
      <w:pPr>
        <w:pStyle w:val="ListParagraph"/>
        <w:numPr>
          <w:ilvl w:val="1"/>
          <w:numId w:val="8"/>
        </w:numPr>
        <w:spacing w:after="0"/>
      </w:pPr>
      <w:r>
        <w:t>“great growth with meat vendors as well as several hot food vendors!”</w:t>
      </w:r>
    </w:p>
    <w:p w:rsidR="00B81CE7" w:rsidRDefault="00B81CE7" w:rsidP="009349C4">
      <w:pPr>
        <w:pStyle w:val="ListParagraph"/>
        <w:numPr>
          <w:ilvl w:val="1"/>
          <w:numId w:val="8"/>
        </w:numPr>
        <w:spacing w:after="0"/>
      </w:pPr>
      <w:r>
        <w:t>“Dog sign should be on big sandwich board”</w:t>
      </w:r>
    </w:p>
    <w:p w:rsidR="00B81CE7" w:rsidRDefault="00B81CE7" w:rsidP="009349C4">
      <w:pPr>
        <w:pStyle w:val="ListParagraph"/>
        <w:numPr>
          <w:ilvl w:val="1"/>
          <w:numId w:val="8"/>
        </w:numPr>
        <w:spacing w:after="0"/>
      </w:pPr>
      <w:r>
        <w:t>“Farmer’s market signs to be changed – with just an arrow – the sign by Tim Horton’s with Farmer’s Market can mislead potential customer to go farther”</w:t>
      </w:r>
    </w:p>
    <w:p w:rsidR="009349C4" w:rsidRDefault="00B81CE7" w:rsidP="009349C4">
      <w:pPr>
        <w:pStyle w:val="ListParagraph"/>
        <w:numPr>
          <w:ilvl w:val="1"/>
          <w:numId w:val="8"/>
        </w:numPr>
        <w:spacing w:after="0"/>
      </w:pPr>
      <w:r>
        <w:t>“it would be nice for every vendor to log sales to see when the farmer’s market should really start”</w:t>
      </w:r>
    </w:p>
    <w:p w:rsidR="009349C4" w:rsidRDefault="009349C4" w:rsidP="009349C4">
      <w:pPr>
        <w:pStyle w:val="ListParagraph"/>
        <w:numPr>
          <w:ilvl w:val="0"/>
          <w:numId w:val="8"/>
        </w:numPr>
        <w:spacing w:after="0"/>
      </w:pPr>
      <w:r>
        <w:t>There was a suggestion to have a kid’s tent with activities set up every market:</w:t>
      </w:r>
    </w:p>
    <w:p w:rsidR="00E377C7" w:rsidRDefault="009349C4" w:rsidP="009349C4">
      <w:pPr>
        <w:pStyle w:val="ListParagraph"/>
        <w:numPr>
          <w:ilvl w:val="1"/>
          <w:numId w:val="8"/>
        </w:numPr>
        <w:spacing w:after="0"/>
      </w:pPr>
      <w:r>
        <w:t>“very good idea”</w:t>
      </w:r>
    </w:p>
    <w:p w:rsidR="00E377C7" w:rsidRDefault="00E377C7" w:rsidP="009349C4">
      <w:pPr>
        <w:pStyle w:val="ListParagraph"/>
        <w:numPr>
          <w:ilvl w:val="1"/>
          <w:numId w:val="8"/>
        </w:numPr>
        <w:spacing w:after="0"/>
      </w:pPr>
      <w:r>
        <w:t>“I think it would also draw more people to the market”</w:t>
      </w:r>
    </w:p>
    <w:p w:rsidR="00704831" w:rsidRDefault="00E377C7" w:rsidP="009349C4">
      <w:pPr>
        <w:pStyle w:val="ListParagraph"/>
        <w:numPr>
          <w:ilvl w:val="1"/>
          <w:numId w:val="8"/>
        </w:numPr>
        <w:spacing w:after="0"/>
      </w:pPr>
      <w:r>
        <w:t xml:space="preserve">“sounds good </w:t>
      </w:r>
      <w:r>
        <w:rPr>
          <w:u w:val="single"/>
        </w:rPr>
        <w:t>but</w:t>
      </w:r>
      <w:r>
        <w:t xml:space="preserve"> who looks after the kids?  Liability?”</w:t>
      </w:r>
    </w:p>
    <w:p w:rsidR="00704831" w:rsidRDefault="00704831" w:rsidP="009349C4">
      <w:pPr>
        <w:pStyle w:val="ListParagraph"/>
        <w:numPr>
          <w:ilvl w:val="1"/>
          <w:numId w:val="8"/>
        </w:numPr>
        <w:spacing w:after="0"/>
      </w:pPr>
      <w:r>
        <w:t>“good idea”</w:t>
      </w:r>
    </w:p>
    <w:p w:rsidR="005226B0" w:rsidRDefault="00704831" w:rsidP="009349C4">
      <w:pPr>
        <w:pStyle w:val="ListParagraph"/>
        <w:numPr>
          <w:ilvl w:val="1"/>
          <w:numId w:val="8"/>
        </w:numPr>
        <w:spacing w:after="0"/>
      </w:pPr>
      <w:r>
        <w:t>“whoever wants to take this on – great – but not that it fall into the hands of the core organizer nor market manager”</w:t>
      </w:r>
    </w:p>
    <w:p w:rsidR="005226B0" w:rsidRDefault="005226B0" w:rsidP="009349C4">
      <w:pPr>
        <w:pStyle w:val="ListParagraph"/>
        <w:numPr>
          <w:ilvl w:val="1"/>
          <w:numId w:val="8"/>
        </w:numPr>
        <w:spacing w:after="0"/>
      </w:pPr>
      <w:r>
        <w:t>“good idea I would like to be part of it”</w:t>
      </w:r>
    </w:p>
    <w:p w:rsidR="009349C4" w:rsidRDefault="005226B0" w:rsidP="009349C4">
      <w:pPr>
        <w:pStyle w:val="ListParagraph"/>
        <w:numPr>
          <w:ilvl w:val="1"/>
          <w:numId w:val="8"/>
        </w:numPr>
        <w:spacing w:after="0"/>
      </w:pPr>
      <w:r>
        <w:t>“might be worth a try”</w:t>
      </w:r>
    </w:p>
    <w:p w:rsidR="00B635B0" w:rsidRPr="009349C4" w:rsidRDefault="00B635B0" w:rsidP="009349C4">
      <w:pPr>
        <w:spacing w:after="0"/>
      </w:pPr>
    </w:p>
    <w:p w:rsidR="00B635B0" w:rsidRDefault="00B635B0" w:rsidP="00B635B0">
      <w:pPr>
        <w:spacing w:after="0"/>
      </w:pPr>
    </w:p>
    <w:p w:rsidR="00B635B0" w:rsidRDefault="00B635B0" w:rsidP="00B635B0">
      <w:pPr>
        <w:spacing w:after="0"/>
      </w:pPr>
    </w:p>
    <w:p w:rsidR="00920C26" w:rsidRPr="00B635B0" w:rsidRDefault="00920C26" w:rsidP="00B635B0">
      <w:pPr>
        <w:spacing w:after="0"/>
        <w:sectPr w:rsidR="00920C26" w:rsidRPr="00B635B0">
          <w:pgSz w:w="12240" w:h="15840"/>
          <w:pgMar w:top="851" w:right="851" w:bottom="851" w:left="1134" w:header="709" w:footer="709" w:gutter="0"/>
          <w:cols w:space="708"/>
        </w:sectPr>
      </w:pPr>
    </w:p>
    <w:p w:rsidR="00920C26" w:rsidRDefault="00920C26" w:rsidP="003A1E18">
      <w:pPr>
        <w:spacing w:after="0"/>
      </w:pPr>
      <w:r>
        <w:rPr>
          <w:b/>
        </w:rPr>
        <w:t>Survey of Vendors 2005 – Results (9 responses)</w:t>
      </w:r>
    </w:p>
    <w:p w:rsidR="00183EF4" w:rsidRDefault="00920C26" w:rsidP="003A1E18">
      <w:pPr>
        <w:spacing w:after="0"/>
      </w:pPr>
      <w:r>
        <w:t>(Types of vendors:  processed food, veggies/farm goods, photos, drinks, art, jewelry, baked goods)</w:t>
      </w:r>
    </w:p>
    <w:tbl>
      <w:tblPr>
        <w:tblStyle w:val="TableGrid"/>
        <w:tblW w:w="0" w:type="auto"/>
        <w:tblLook w:val="00BF"/>
      </w:tblPr>
      <w:tblGrid>
        <w:gridCol w:w="3085"/>
        <w:gridCol w:w="919"/>
        <w:gridCol w:w="919"/>
        <w:gridCol w:w="919"/>
        <w:gridCol w:w="919"/>
        <w:gridCol w:w="919"/>
        <w:gridCol w:w="1052"/>
        <w:gridCol w:w="1052"/>
        <w:gridCol w:w="1052"/>
        <w:gridCol w:w="1052"/>
        <w:gridCol w:w="1113"/>
        <w:gridCol w:w="919"/>
      </w:tblGrid>
      <w:tr w:rsidR="00183EF4">
        <w:tc>
          <w:tcPr>
            <w:tcW w:w="3085" w:type="dxa"/>
          </w:tcPr>
          <w:p w:rsidR="00183EF4" w:rsidRDefault="00183EF4" w:rsidP="003A1E18">
            <w:pPr>
              <w:rPr>
                <w:b/>
              </w:rPr>
            </w:pPr>
          </w:p>
        </w:tc>
        <w:tc>
          <w:tcPr>
            <w:tcW w:w="919" w:type="dxa"/>
          </w:tcPr>
          <w:p w:rsidR="00183EF4" w:rsidRDefault="00183EF4" w:rsidP="00920C26">
            <w:pPr>
              <w:jc w:val="center"/>
            </w:pPr>
          </w:p>
        </w:tc>
        <w:tc>
          <w:tcPr>
            <w:tcW w:w="919" w:type="dxa"/>
          </w:tcPr>
          <w:p w:rsidR="00183EF4" w:rsidRDefault="00183EF4" w:rsidP="00920C26">
            <w:pPr>
              <w:jc w:val="center"/>
            </w:pPr>
          </w:p>
        </w:tc>
        <w:tc>
          <w:tcPr>
            <w:tcW w:w="919" w:type="dxa"/>
          </w:tcPr>
          <w:p w:rsidR="00183EF4" w:rsidRDefault="00183EF4" w:rsidP="00920C26">
            <w:pPr>
              <w:jc w:val="center"/>
            </w:pPr>
          </w:p>
        </w:tc>
        <w:tc>
          <w:tcPr>
            <w:tcW w:w="919" w:type="dxa"/>
          </w:tcPr>
          <w:p w:rsidR="00183EF4" w:rsidRDefault="00183EF4" w:rsidP="00920C26">
            <w:pPr>
              <w:jc w:val="center"/>
            </w:pPr>
          </w:p>
        </w:tc>
        <w:tc>
          <w:tcPr>
            <w:tcW w:w="919" w:type="dxa"/>
          </w:tcPr>
          <w:p w:rsidR="00183EF4" w:rsidRDefault="00183EF4" w:rsidP="00920C26">
            <w:pPr>
              <w:jc w:val="center"/>
            </w:pPr>
          </w:p>
        </w:tc>
        <w:tc>
          <w:tcPr>
            <w:tcW w:w="1052" w:type="dxa"/>
          </w:tcPr>
          <w:p w:rsidR="00183EF4" w:rsidRDefault="00183EF4" w:rsidP="00920C26">
            <w:pPr>
              <w:jc w:val="center"/>
            </w:pPr>
          </w:p>
        </w:tc>
        <w:tc>
          <w:tcPr>
            <w:tcW w:w="1052" w:type="dxa"/>
          </w:tcPr>
          <w:p w:rsidR="00183EF4" w:rsidRDefault="00183EF4" w:rsidP="00920C26">
            <w:pPr>
              <w:jc w:val="center"/>
            </w:pPr>
          </w:p>
        </w:tc>
        <w:tc>
          <w:tcPr>
            <w:tcW w:w="1052" w:type="dxa"/>
          </w:tcPr>
          <w:p w:rsidR="00183EF4" w:rsidRDefault="00183EF4" w:rsidP="00920C26">
            <w:pPr>
              <w:jc w:val="center"/>
            </w:pPr>
          </w:p>
        </w:tc>
        <w:tc>
          <w:tcPr>
            <w:tcW w:w="919" w:type="dxa"/>
          </w:tcPr>
          <w:p w:rsidR="00183EF4" w:rsidRDefault="00183EF4" w:rsidP="00920C26">
            <w:pPr>
              <w:jc w:val="center"/>
            </w:pPr>
          </w:p>
        </w:tc>
        <w:tc>
          <w:tcPr>
            <w:tcW w:w="1113" w:type="dxa"/>
          </w:tcPr>
          <w:p w:rsidR="00183EF4" w:rsidRDefault="00183EF4" w:rsidP="00920C26">
            <w:pPr>
              <w:jc w:val="center"/>
              <w:rPr>
                <w:b/>
              </w:rPr>
            </w:pPr>
            <w:r>
              <w:rPr>
                <w:b/>
              </w:rPr>
              <w:t>Total</w:t>
            </w:r>
          </w:p>
        </w:tc>
        <w:tc>
          <w:tcPr>
            <w:tcW w:w="919" w:type="dxa"/>
          </w:tcPr>
          <w:p w:rsidR="00183EF4" w:rsidRDefault="00183EF4" w:rsidP="00920C26">
            <w:pPr>
              <w:jc w:val="center"/>
            </w:pPr>
            <w:r>
              <w:t>Avg.</w:t>
            </w:r>
          </w:p>
        </w:tc>
      </w:tr>
      <w:tr w:rsidR="00F57007">
        <w:tc>
          <w:tcPr>
            <w:tcW w:w="3085" w:type="dxa"/>
          </w:tcPr>
          <w:p w:rsidR="00F57007" w:rsidRPr="00920C26" w:rsidRDefault="00F57007" w:rsidP="003A1E18">
            <w:pPr>
              <w:rPr>
                <w:b/>
              </w:rPr>
            </w:pPr>
            <w:r>
              <w:rPr>
                <w:b/>
              </w:rPr>
              <w:t>Yrs Vending</w:t>
            </w:r>
          </w:p>
        </w:tc>
        <w:tc>
          <w:tcPr>
            <w:tcW w:w="919" w:type="dxa"/>
          </w:tcPr>
          <w:p w:rsidR="00F57007" w:rsidRDefault="00F57007" w:rsidP="00920C26">
            <w:pPr>
              <w:jc w:val="center"/>
            </w:pPr>
            <w:r>
              <w:t>4</w:t>
            </w:r>
          </w:p>
        </w:tc>
        <w:tc>
          <w:tcPr>
            <w:tcW w:w="919" w:type="dxa"/>
          </w:tcPr>
          <w:p w:rsidR="00F57007" w:rsidRDefault="00F57007" w:rsidP="00920C26">
            <w:pPr>
              <w:jc w:val="center"/>
            </w:pPr>
            <w:r>
              <w:t>2</w:t>
            </w:r>
          </w:p>
        </w:tc>
        <w:tc>
          <w:tcPr>
            <w:tcW w:w="919" w:type="dxa"/>
          </w:tcPr>
          <w:p w:rsidR="00F57007" w:rsidRDefault="00F57007" w:rsidP="00920C26">
            <w:pPr>
              <w:jc w:val="center"/>
            </w:pPr>
            <w:r>
              <w:t>1</w:t>
            </w:r>
          </w:p>
        </w:tc>
        <w:tc>
          <w:tcPr>
            <w:tcW w:w="919" w:type="dxa"/>
          </w:tcPr>
          <w:p w:rsidR="00F57007" w:rsidRDefault="00F57007" w:rsidP="00920C26">
            <w:pPr>
              <w:jc w:val="center"/>
            </w:pPr>
            <w:r>
              <w:t>1</w:t>
            </w:r>
          </w:p>
        </w:tc>
        <w:tc>
          <w:tcPr>
            <w:tcW w:w="919" w:type="dxa"/>
          </w:tcPr>
          <w:p w:rsidR="00F57007" w:rsidRDefault="00F57007" w:rsidP="00920C26">
            <w:pPr>
              <w:jc w:val="center"/>
            </w:pPr>
            <w:r>
              <w:t>12</w:t>
            </w:r>
          </w:p>
        </w:tc>
        <w:tc>
          <w:tcPr>
            <w:tcW w:w="1052" w:type="dxa"/>
          </w:tcPr>
          <w:p w:rsidR="00F57007" w:rsidRDefault="00F57007" w:rsidP="00920C26">
            <w:pPr>
              <w:jc w:val="center"/>
            </w:pPr>
            <w:r>
              <w:t>3</w:t>
            </w:r>
          </w:p>
        </w:tc>
        <w:tc>
          <w:tcPr>
            <w:tcW w:w="1052" w:type="dxa"/>
          </w:tcPr>
          <w:p w:rsidR="00F57007" w:rsidRDefault="00F57007" w:rsidP="00920C26">
            <w:pPr>
              <w:jc w:val="center"/>
            </w:pPr>
            <w:r>
              <w:t>10</w:t>
            </w:r>
          </w:p>
        </w:tc>
        <w:tc>
          <w:tcPr>
            <w:tcW w:w="1052" w:type="dxa"/>
          </w:tcPr>
          <w:p w:rsidR="00F57007" w:rsidRDefault="00F57007" w:rsidP="00920C26">
            <w:pPr>
              <w:jc w:val="center"/>
            </w:pPr>
            <w:r>
              <w:t>8</w:t>
            </w:r>
          </w:p>
        </w:tc>
        <w:tc>
          <w:tcPr>
            <w:tcW w:w="919" w:type="dxa"/>
          </w:tcPr>
          <w:p w:rsidR="00F57007" w:rsidRDefault="00F57007" w:rsidP="00920C26">
            <w:pPr>
              <w:jc w:val="center"/>
            </w:pPr>
            <w:r>
              <w:t>10</w:t>
            </w:r>
          </w:p>
        </w:tc>
        <w:tc>
          <w:tcPr>
            <w:tcW w:w="1113" w:type="dxa"/>
          </w:tcPr>
          <w:p w:rsidR="00F57007" w:rsidRPr="00920C26" w:rsidRDefault="00F57007" w:rsidP="00920C26">
            <w:pPr>
              <w:jc w:val="center"/>
              <w:rPr>
                <w:b/>
              </w:rPr>
            </w:pPr>
            <w:r>
              <w:rPr>
                <w:b/>
              </w:rPr>
              <w:t>51</w:t>
            </w:r>
          </w:p>
        </w:tc>
        <w:tc>
          <w:tcPr>
            <w:tcW w:w="919" w:type="dxa"/>
          </w:tcPr>
          <w:p w:rsidR="00F57007" w:rsidRDefault="00F57007" w:rsidP="00920C26">
            <w:pPr>
              <w:jc w:val="center"/>
            </w:pPr>
            <w:r>
              <w:t>6</w:t>
            </w:r>
          </w:p>
        </w:tc>
      </w:tr>
      <w:tr w:rsidR="00F57007">
        <w:tc>
          <w:tcPr>
            <w:tcW w:w="3085" w:type="dxa"/>
          </w:tcPr>
          <w:p w:rsidR="00F57007" w:rsidRPr="00920C26" w:rsidRDefault="00F57007" w:rsidP="003A1E18">
            <w:pPr>
              <w:rPr>
                <w:b/>
              </w:rPr>
            </w:pPr>
            <w:r>
              <w:rPr>
                <w:b/>
              </w:rPr>
              <w:t>Avg revenue/mkt</w:t>
            </w:r>
          </w:p>
        </w:tc>
        <w:tc>
          <w:tcPr>
            <w:tcW w:w="919" w:type="dxa"/>
          </w:tcPr>
          <w:p w:rsidR="00F57007" w:rsidRDefault="00F57007" w:rsidP="00920C26">
            <w:pPr>
              <w:jc w:val="center"/>
            </w:pPr>
            <w:r>
              <w:t>$150</w:t>
            </w:r>
          </w:p>
        </w:tc>
        <w:tc>
          <w:tcPr>
            <w:tcW w:w="919" w:type="dxa"/>
          </w:tcPr>
          <w:p w:rsidR="00F57007" w:rsidRDefault="00F57007" w:rsidP="00920C26">
            <w:pPr>
              <w:jc w:val="center"/>
            </w:pPr>
            <w:r>
              <w:t>$150</w:t>
            </w:r>
          </w:p>
        </w:tc>
        <w:tc>
          <w:tcPr>
            <w:tcW w:w="919" w:type="dxa"/>
          </w:tcPr>
          <w:p w:rsidR="00F57007" w:rsidRDefault="00F57007" w:rsidP="00920C26">
            <w:pPr>
              <w:jc w:val="center"/>
            </w:pPr>
            <w:r>
              <w:t>$70</w:t>
            </w:r>
          </w:p>
        </w:tc>
        <w:tc>
          <w:tcPr>
            <w:tcW w:w="919" w:type="dxa"/>
          </w:tcPr>
          <w:p w:rsidR="00F57007" w:rsidRDefault="00F57007" w:rsidP="00920C26">
            <w:pPr>
              <w:jc w:val="center"/>
            </w:pPr>
            <w:r>
              <w:t>$90</w:t>
            </w:r>
          </w:p>
        </w:tc>
        <w:tc>
          <w:tcPr>
            <w:tcW w:w="919" w:type="dxa"/>
          </w:tcPr>
          <w:p w:rsidR="00F57007" w:rsidRDefault="00F57007" w:rsidP="00920C26">
            <w:pPr>
              <w:jc w:val="center"/>
            </w:pPr>
            <w:r>
              <w:t>$175</w:t>
            </w:r>
          </w:p>
        </w:tc>
        <w:tc>
          <w:tcPr>
            <w:tcW w:w="1052" w:type="dxa"/>
          </w:tcPr>
          <w:p w:rsidR="00F57007" w:rsidRDefault="00F57007" w:rsidP="00920C26">
            <w:pPr>
              <w:jc w:val="center"/>
            </w:pPr>
            <w:r>
              <w:t>$200</w:t>
            </w:r>
          </w:p>
        </w:tc>
        <w:tc>
          <w:tcPr>
            <w:tcW w:w="1052" w:type="dxa"/>
          </w:tcPr>
          <w:p w:rsidR="00F57007" w:rsidRDefault="00F57007" w:rsidP="00920C26">
            <w:pPr>
              <w:jc w:val="center"/>
            </w:pPr>
            <w:r>
              <w:t>$600</w:t>
            </w:r>
          </w:p>
        </w:tc>
        <w:tc>
          <w:tcPr>
            <w:tcW w:w="1052" w:type="dxa"/>
          </w:tcPr>
          <w:p w:rsidR="00F57007" w:rsidRDefault="00F57007" w:rsidP="00920C26">
            <w:pPr>
              <w:jc w:val="center"/>
            </w:pPr>
            <w:r>
              <w:t>$720</w:t>
            </w:r>
          </w:p>
        </w:tc>
        <w:tc>
          <w:tcPr>
            <w:tcW w:w="919" w:type="dxa"/>
          </w:tcPr>
          <w:p w:rsidR="00F57007" w:rsidRDefault="00F57007" w:rsidP="00920C26">
            <w:pPr>
              <w:jc w:val="center"/>
            </w:pPr>
            <w:r>
              <w:t>$1,400</w:t>
            </w:r>
          </w:p>
        </w:tc>
        <w:tc>
          <w:tcPr>
            <w:tcW w:w="1113" w:type="dxa"/>
          </w:tcPr>
          <w:p w:rsidR="00F57007" w:rsidRPr="00920C26" w:rsidRDefault="00F57007" w:rsidP="00920C26">
            <w:pPr>
              <w:jc w:val="center"/>
              <w:rPr>
                <w:b/>
              </w:rPr>
            </w:pPr>
            <w:r>
              <w:rPr>
                <w:b/>
              </w:rPr>
              <w:t>$3,555</w:t>
            </w:r>
          </w:p>
        </w:tc>
        <w:tc>
          <w:tcPr>
            <w:tcW w:w="919" w:type="dxa"/>
          </w:tcPr>
          <w:p w:rsidR="00F57007" w:rsidRDefault="00F57007" w:rsidP="00920C26">
            <w:pPr>
              <w:jc w:val="center"/>
            </w:pPr>
            <w:r>
              <w:t>$395</w:t>
            </w:r>
          </w:p>
        </w:tc>
      </w:tr>
      <w:tr w:rsidR="00F57007">
        <w:tc>
          <w:tcPr>
            <w:tcW w:w="3085" w:type="dxa"/>
          </w:tcPr>
          <w:p w:rsidR="00F57007" w:rsidRDefault="00F57007" w:rsidP="003A1E18">
            <w:pPr>
              <w:rPr>
                <w:b/>
              </w:rPr>
            </w:pPr>
            <w:r>
              <w:rPr>
                <w:b/>
              </w:rPr>
              <w:t>Season revenue</w:t>
            </w:r>
          </w:p>
        </w:tc>
        <w:tc>
          <w:tcPr>
            <w:tcW w:w="919" w:type="dxa"/>
          </w:tcPr>
          <w:p w:rsidR="00F57007" w:rsidRDefault="00F57007" w:rsidP="00920C26">
            <w:pPr>
              <w:jc w:val="center"/>
            </w:pPr>
          </w:p>
        </w:tc>
        <w:tc>
          <w:tcPr>
            <w:tcW w:w="919" w:type="dxa"/>
          </w:tcPr>
          <w:p w:rsidR="00F57007" w:rsidRDefault="00F57007" w:rsidP="00920C26">
            <w:pPr>
              <w:jc w:val="center"/>
            </w:pPr>
            <w:r>
              <w:t>$1,200</w:t>
            </w:r>
          </w:p>
        </w:tc>
        <w:tc>
          <w:tcPr>
            <w:tcW w:w="919" w:type="dxa"/>
          </w:tcPr>
          <w:p w:rsidR="00F57007" w:rsidRDefault="00F57007" w:rsidP="00920C26">
            <w:pPr>
              <w:jc w:val="center"/>
            </w:pPr>
            <w:r>
              <w:t>$1,500</w:t>
            </w:r>
          </w:p>
        </w:tc>
        <w:tc>
          <w:tcPr>
            <w:tcW w:w="919" w:type="dxa"/>
          </w:tcPr>
          <w:p w:rsidR="00F57007" w:rsidRDefault="00F57007" w:rsidP="00920C26">
            <w:pPr>
              <w:jc w:val="center"/>
            </w:pPr>
            <w:r>
              <w:t>$1,500</w:t>
            </w:r>
          </w:p>
        </w:tc>
        <w:tc>
          <w:tcPr>
            <w:tcW w:w="919" w:type="dxa"/>
          </w:tcPr>
          <w:p w:rsidR="00F57007" w:rsidRDefault="00F57007" w:rsidP="00920C26">
            <w:pPr>
              <w:jc w:val="center"/>
            </w:pPr>
            <w:r>
              <w:t>$3,000</w:t>
            </w:r>
          </w:p>
        </w:tc>
        <w:tc>
          <w:tcPr>
            <w:tcW w:w="1052" w:type="dxa"/>
          </w:tcPr>
          <w:p w:rsidR="00F57007" w:rsidRDefault="00F57007" w:rsidP="00920C26">
            <w:pPr>
              <w:jc w:val="center"/>
            </w:pPr>
            <w:r>
              <w:t>$3,500</w:t>
            </w:r>
          </w:p>
        </w:tc>
        <w:tc>
          <w:tcPr>
            <w:tcW w:w="1052" w:type="dxa"/>
          </w:tcPr>
          <w:p w:rsidR="00F57007" w:rsidRDefault="00F57007" w:rsidP="00920C26">
            <w:pPr>
              <w:jc w:val="center"/>
            </w:pPr>
            <w:r>
              <w:t>$10,000</w:t>
            </w:r>
          </w:p>
        </w:tc>
        <w:tc>
          <w:tcPr>
            <w:tcW w:w="1052" w:type="dxa"/>
          </w:tcPr>
          <w:p w:rsidR="00F57007" w:rsidRDefault="00F57007" w:rsidP="00920C26">
            <w:pPr>
              <w:jc w:val="center"/>
            </w:pPr>
            <w:r>
              <w:t>$14,000</w:t>
            </w:r>
          </w:p>
        </w:tc>
        <w:tc>
          <w:tcPr>
            <w:tcW w:w="919" w:type="dxa"/>
          </w:tcPr>
          <w:p w:rsidR="00F57007" w:rsidRDefault="00F57007" w:rsidP="00920C26">
            <w:pPr>
              <w:jc w:val="center"/>
            </w:pPr>
            <w:r>
              <w:t>$24,000</w:t>
            </w:r>
          </w:p>
        </w:tc>
        <w:tc>
          <w:tcPr>
            <w:tcW w:w="1113" w:type="dxa"/>
          </w:tcPr>
          <w:p w:rsidR="00F57007" w:rsidRDefault="00F57007" w:rsidP="00920C26">
            <w:pPr>
              <w:jc w:val="center"/>
              <w:rPr>
                <w:b/>
              </w:rPr>
            </w:pPr>
            <w:r>
              <w:rPr>
                <w:b/>
              </w:rPr>
              <w:t>$58,700</w:t>
            </w:r>
          </w:p>
        </w:tc>
        <w:tc>
          <w:tcPr>
            <w:tcW w:w="919" w:type="dxa"/>
          </w:tcPr>
          <w:p w:rsidR="00F57007" w:rsidRDefault="00F57007" w:rsidP="00920C26">
            <w:pPr>
              <w:jc w:val="center"/>
            </w:pPr>
            <w:r>
              <w:t>$7,338</w:t>
            </w:r>
          </w:p>
        </w:tc>
      </w:tr>
      <w:tr w:rsidR="00F57007">
        <w:tc>
          <w:tcPr>
            <w:tcW w:w="3085" w:type="dxa"/>
          </w:tcPr>
          <w:p w:rsidR="00F57007" w:rsidRDefault="00F57007" w:rsidP="003A1E18">
            <w:pPr>
              <w:rPr>
                <w:b/>
              </w:rPr>
            </w:pPr>
            <w:r>
              <w:rPr>
                <w:b/>
              </w:rPr>
              <w:t>% of family income</w:t>
            </w:r>
          </w:p>
        </w:tc>
        <w:tc>
          <w:tcPr>
            <w:tcW w:w="919" w:type="dxa"/>
          </w:tcPr>
          <w:p w:rsidR="00F57007" w:rsidRDefault="00F57007" w:rsidP="00920C26">
            <w:pPr>
              <w:jc w:val="center"/>
            </w:pPr>
          </w:p>
        </w:tc>
        <w:tc>
          <w:tcPr>
            <w:tcW w:w="919" w:type="dxa"/>
          </w:tcPr>
          <w:p w:rsidR="00F57007" w:rsidRDefault="00F57007" w:rsidP="00920C26">
            <w:pPr>
              <w:jc w:val="center"/>
            </w:pPr>
          </w:p>
        </w:tc>
        <w:tc>
          <w:tcPr>
            <w:tcW w:w="919" w:type="dxa"/>
          </w:tcPr>
          <w:p w:rsidR="00F57007" w:rsidRDefault="00F57007" w:rsidP="00920C26">
            <w:pPr>
              <w:jc w:val="center"/>
            </w:pPr>
            <w:r>
              <w:t>5%</w:t>
            </w:r>
          </w:p>
        </w:tc>
        <w:tc>
          <w:tcPr>
            <w:tcW w:w="919" w:type="dxa"/>
          </w:tcPr>
          <w:p w:rsidR="00F57007" w:rsidRDefault="00F57007" w:rsidP="00920C26">
            <w:pPr>
              <w:jc w:val="center"/>
            </w:pPr>
            <w:r>
              <w:t>10%</w:t>
            </w:r>
          </w:p>
        </w:tc>
        <w:tc>
          <w:tcPr>
            <w:tcW w:w="919" w:type="dxa"/>
          </w:tcPr>
          <w:p w:rsidR="00F57007" w:rsidRDefault="00F57007" w:rsidP="00920C26">
            <w:pPr>
              <w:jc w:val="center"/>
            </w:pPr>
            <w:r>
              <w:t>15%</w:t>
            </w:r>
          </w:p>
        </w:tc>
        <w:tc>
          <w:tcPr>
            <w:tcW w:w="1052" w:type="dxa"/>
          </w:tcPr>
          <w:p w:rsidR="00F57007" w:rsidRDefault="00F57007" w:rsidP="00920C26">
            <w:pPr>
              <w:jc w:val="center"/>
            </w:pPr>
          </w:p>
        </w:tc>
        <w:tc>
          <w:tcPr>
            <w:tcW w:w="1052" w:type="dxa"/>
          </w:tcPr>
          <w:p w:rsidR="00F57007" w:rsidRDefault="00F57007" w:rsidP="00920C26">
            <w:pPr>
              <w:jc w:val="center"/>
            </w:pPr>
            <w:r>
              <w:t>20%</w:t>
            </w:r>
          </w:p>
        </w:tc>
        <w:tc>
          <w:tcPr>
            <w:tcW w:w="1052" w:type="dxa"/>
          </w:tcPr>
          <w:p w:rsidR="00F57007" w:rsidRDefault="00F57007" w:rsidP="00920C26">
            <w:pPr>
              <w:jc w:val="center"/>
            </w:pPr>
            <w:r>
              <w:t>50%</w:t>
            </w:r>
          </w:p>
        </w:tc>
        <w:tc>
          <w:tcPr>
            <w:tcW w:w="919" w:type="dxa"/>
          </w:tcPr>
          <w:p w:rsidR="00F57007" w:rsidRDefault="00F57007" w:rsidP="00920C26">
            <w:pPr>
              <w:jc w:val="center"/>
            </w:pPr>
            <w:r>
              <w:t>25%</w:t>
            </w:r>
          </w:p>
        </w:tc>
        <w:tc>
          <w:tcPr>
            <w:tcW w:w="1113" w:type="dxa"/>
          </w:tcPr>
          <w:p w:rsidR="00F57007" w:rsidRDefault="00F57007" w:rsidP="00920C26">
            <w:pPr>
              <w:jc w:val="center"/>
              <w:rPr>
                <w:b/>
              </w:rPr>
            </w:pPr>
          </w:p>
        </w:tc>
        <w:tc>
          <w:tcPr>
            <w:tcW w:w="919" w:type="dxa"/>
          </w:tcPr>
          <w:p w:rsidR="00F57007" w:rsidRDefault="00F57007" w:rsidP="00920C26">
            <w:pPr>
              <w:jc w:val="center"/>
            </w:pPr>
            <w:r>
              <w:t>21%</w:t>
            </w:r>
          </w:p>
        </w:tc>
      </w:tr>
      <w:tr w:rsidR="00F57007">
        <w:tc>
          <w:tcPr>
            <w:tcW w:w="3085" w:type="dxa"/>
          </w:tcPr>
          <w:p w:rsidR="00F57007" w:rsidRDefault="00F57007" w:rsidP="003A1E18">
            <w:pPr>
              <w:rPr>
                <w:b/>
              </w:rPr>
            </w:pPr>
            <w:r>
              <w:rPr>
                <w:b/>
              </w:rPr>
              <w:t>% back into community</w:t>
            </w:r>
          </w:p>
        </w:tc>
        <w:tc>
          <w:tcPr>
            <w:tcW w:w="919" w:type="dxa"/>
          </w:tcPr>
          <w:p w:rsidR="00F57007" w:rsidRDefault="00F57007" w:rsidP="00920C26">
            <w:pPr>
              <w:jc w:val="center"/>
            </w:pPr>
            <w:r>
              <w:t>100%</w:t>
            </w:r>
          </w:p>
        </w:tc>
        <w:tc>
          <w:tcPr>
            <w:tcW w:w="919" w:type="dxa"/>
          </w:tcPr>
          <w:p w:rsidR="00F57007" w:rsidRDefault="00F57007" w:rsidP="00920C26">
            <w:pPr>
              <w:jc w:val="center"/>
            </w:pPr>
            <w:r>
              <w:t>100%</w:t>
            </w:r>
          </w:p>
        </w:tc>
        <w:tc>
          <w:tcPr>
            <w:tcW w:w="919" w:type="dxa"/>
          </w:tcPr>
          <w:p w:rsidR="00F57007" w:rsidRDefault="00F57007" w:rsidP="00920C26">
            <w:pPr>
              <w:jc w:val="center"/>
            </w:pPr>
            <w:r>
              <w:t>100%</w:t>
            </w:r>
          </w:p>
        </w:tc>
        <w:tc>
          <w:tcPr>
            <w:tcW w:w="919" w:type="dxa"/>
          </w:tcPr>
          <w:p w:rsidR="00F57007" w:rsidRDefault="00F57007" w:rsidP="00920C26">
            <w:pPr>
              <w:jc w:val="center"/>
            </w:pPr>
          </w:p>
        </w:tc>
        <w:tc>
          <w:tcPr>
            <w:tcW w:w="919" w:type="dxa"/>
          </w:tcPr>
          <w:p w:rsidR="00F57007" w:rsidRDefault="00F57007" w:rsidP="00920C26">
            <w:pPr>
              <w:jc w:val="center"/>
            </w:pPr>
            <w:r>
              <w:t>100%</w:t>
            </w:r>
          </w:p>
        </w:tc>
        <w:tc>
          <w:tcPr>
            <w:tcW w:w="1052" w:type="dxa"/>
          </w:tcPr>
          <w:p w:rsidR="00F57007" w:rsidRDefault="00F57007" w:rsidP="00920C26">
            <w:pPr>
              <w:jc w:val="center"/>
            </w:pPr>
          </w:p>
        </w:tc>
        <w:tc>
          <w:tcPr>
            <w:tcW w:w="1052" w:type="dxa"/>
          </w:tcPr>
          <w:p w:rsidR="00F57007" w:rsidRDefault="00F57007" w:rsidP="00920C26">
            <w:pPr>
              <w:jc w:val="center"/>
            </w:pPr>
            <w:r>
              <w:t>60%</w:t>
            </w:r>
          </w:p>
        </w:tc>
        <w:tc>
          <w:tcPr>
            <w:tcW w:w="1052" w:type="dxa"/>
          </w:tcPr>
          <w:p w:rsidR="00F57007" w:rsidRDefault="00F57007" w:rsidP="00920C26">
            <w:pPr>
              <w:jc w:val="center"/>
            </w:pPr>
            <w:r>
              <w:t>100%</w:t>
            </w:r>
          </w:p>
        </w:tc>
        <w:tc>
          <w:tcPr>
            <w:tcW w:w="919" w:type="dxa"/>
          </w:tcPr>
          <w:p w:rsidR="00F57007" w:rsidRDefault="00F57007" w:rsidP="00920C26">
            <w:pPr>
              <w:jc w:val="center"/>
            </w:pPr>
            <w:r>
              <w:t>90%</w:t>
            </w:r>
          </w:p>
        </w:tc>
        <w:tc>
          <w:tcPr>
            <w:tcW w:w="1113" w:type="dxa"/>
          </w:tcPr>
          <w:p w:rsidR="00F57007" w:rsidRDefault="00F57007" w:rsidP="00920C26">
            <w:pPr>
              <w:jc w:val="center"/>
              <w:rPr>
                <w:b/>
              </w:rPr>
            </w:pPr>
          </w:p>
        </w:tc>
        <w:tc>
          <w:tcPr>
            <w:tcW w:w="919" w:type="dxa"/>
          </w:tcPr>
          <w:p w:rsidR="00F57007" w:rsidRDefault="00F57007" w:rsidP="00920C26">
            <w:pPr>
              <w:jc w:val="center"/>
            </w:pPr>
            <w:r>
              <w:t>93%</w:t>
            </w:r>
          </w:p>
        </w:tc>
      </w:tr>
    </w:tbl>
    <w:p w:rsidR="0029317C" w:rsidRDefault="0029317C" w:rsidP="003A1E18">
      <w:pPr>
        <w:spacing w:after="0"/>
      </w:pPr>
    </w:p>
    <w:p w:rsidR="0029317C" w:rsidRDefault="0029317C" w:rsidP="003A1E18">
      <w:pPr>
        <w:spacing w:after="0"/>
      </w:pPr>
      <w:r>
        <w:rPr>
          <w:b/>
        </w:rPr>
        <w:t>Main Reasons for Vending:</w:t>
      </w:r>
    </w:p>
    <w:p w:rsidR="0029317C" w:rsidRDefault="0029317C" w:rsidP="003A1E18">
      <w:pPr>
        <w:spacing w:after="0"/>
      </w:pPr>
      <w:r>
        <w:t>Social:  2</w:t>
      </w:r>
      <w:r w:rsidR="00DC5152">
        <w:tab/>
      </w:r>
      <w:r>
        <w:t>Financial:  6</w:t>
      </w:r>
      <w:r w:rsidR="00DC5152">
        <w:tab/>
      </w:r>
      <w:r w:rsidR="00DC5152">
        <w:tab/>
      </w:r>
      <w:r>
        <w:t>Support Local/Quality outlet:  5</w:t>
      </w:r>
    </w:p>
    <w:p w:rsidR="0029317C" w:rsidRDefault="0029317C" w:rsidP="003A1E18">
      <w:pPr>
        <w:spacing w:after="0"/>
      </w:pPr>
    </w:p>
    <w:p w:rsidR="0029317C" w:rsidRDefault="0029317C" w:rsidP="003A1E18">
      <w:pPr>
        <w:spacing w:after="0"/>
      </w:pPr>
      <w:r>
        <w:rPr>
          <w:b/>
        </w:rPr>
        <w:t>Where BVFMA Should Focus:</w:t>
      </w:r>
    </w:p>
    <w:p w:rsidR="0029317C" w:rsidRDefault="0029317C" w:rsidP="003A1E18">
      <w:pPr>
        <w:spacing w:after="0"/>
      </w:pPr>
      <w:r>
        <w:t>PR:  5</w:t>
      </w:r>
      <w:r w:rsidR="00DC5152">
        <w:tab/>
      </w:r>
      <w:r w:rsidR="00DC5152">
        <w:tab/>
      </w:r>
      <w:r>
        <w:t>Advertising:  1</w:t>
      </w:r>
      <w:r w:rsidR="00DC5152">
        <w:tab/>
      </w:r>
      <w:r>
        <w:t>More Vendors:  5</w:t>
      </w:r>
      <w:r w:rsidR="00DC5152">
        <w:tab/>
      </w:r>
      <w:r w:rsidR="00DC5152">
        <w:tab/>
      </w:r>
      <w:r>
        <w:t>Other:  should focus on rules &amp; regs re: farm products</w:t>
      </w:r>
    </w:p>
    <w:p w:rsidR="0029317C" w:rsidRDefault="0029317C" w:rsidP="003A1E18">
      <w:pPr>
        <w:spacing w:after="0"/>
      </w:pPr>
      <w:r>
        <w:t>**Where PR means not just advertising, but educating the public about what the market is, importance &amp; impact of it.</w:t>
      </w:r>
    </w:p>
    <w:p w:rsidR="0029317C" w:rsidRDefault="0029317C" w:rsidP="003A1E18">
      <w:pPr>
        <w:spacing w:after="0"/>
      </w:pPr>
    </w:p>
    <w:p w:rsidR="0029317C" w:rsidRDefault="0029317C" w:rsidP="003A1E18">
      <w:pPr>
        <w:spacing w:after="0"/>
      </w:pPr>
      <w:r>
        <w:rPr>
          <w:b/>
        </w:rPr>
        <w:t>General:</w:t>
      </w:r>
    </w:p>
    <w:tbl>
      <w:tblPr>
        <w:tblStyle w:val="TableGrid"/>
        <w:tblW w:w="0" w:type="auto"/>
        <w:tblLook w:val="00BF"/>
      </w:tblPr>
      <w:tblGrid>
        <w:gridCol w:w="2376"/>
        <w:gridCol w:w="1276"/>
        <w:gridCol w:w="1276"/>
        <w:gridCol w:w="5670"/>
      </w:tblGrid>
      <w:tr w:rsidR="0029317C">
        <w:tc>
          <w:tcPr>
            <w:tcW w:w="2376" w:type="dxa"/>
          </w:tcPr>
          <w:p w:rsidR="0029317C" w:rsidRDefault="0029317C" w:rsidP="003A1E18"/>
        </w:tc>
        <w:tc>
          <w:tcPr>
            <w:tcW w:w="1276" w:type="dxa"/>
          </w:tcPr>
          <w:p w:rsidR="0029317C" w:rsidRPr="0029317C" w:rsidRDefault="0029317C" w:rsidP="0029317C">
            <w:pPr>
              <w:jc w:val="center"/>
              <w:rPr>
                <w:b/>
              </w:rPr>
            </w:pPr>
            <w:r>
              <w:rPr>
                <w:b/>
              </w:rPr>
              <w:t>Happy</w:t>
            </w:r>
          </w:p>
        </w:tc>
        <w:tc>
          <w:tcPr>
            <w:tcW w:w="1276" w:type="dxa"/>
          </w:tcPr>
          <w:p w:rsidR="0029317C" w:rsidRPr="0029317C" w:rsidRDefault="0029317C" w:rsidP="0029317C">
            <w:pPr>
              <w:jc w:val="center"/>
              <w:rPr>
                <w:b/>
              </w:rPr>
            </w:pPr>
            <w:r>
              <w:rPr>
                <w:b/>
              </w:rPr>
              <w:t>Improve</w:t>
            </w:r>
          </w:p>
        </w:tc>
        <w:tc>
          <w:tcPr>
            <w:tcW w:w="5670" w:type="dxa"/>
          </w:tcPr>
          <w:p w:rsidR="0029317C" w:rsidRPr="0029317C" w:rsidRDefault="0029317C" w:rsidP="0029317C">
            <w:pPr>
              <w:jc w:val="center"/>
              <w:rPr>
                <w:b/>
              </w:rPr>
            </w:pPr>
            <w:r>
              <w:rPr>
                <w:b/>
              </w:rPr>
              <w:t>Comments</w:t>
            </w:r>
          </w:p>
        </w:tc>
      </w:tr>
      <w:tr w:rsidR="0029317C">
        <w:tc>
          <w:tcPr>
            <w:tcW w:w="2376" w:type="dxa"/>
          </w:tcPr>
          <w:p w:rsidR="0029317C" w:rsidRDefault="0029317C" w:rsidP="003A1E18">
            <w:r>
              <w:t>Stall Fees</w:t>
            </w:r>
          </w:p>
        </w:tc>
        <w:tc>
          <w:tcPr>
            <w:tcW w:w="1276" w:type="dxa"/>
          </w:tcPr>
          <w:p w:rsidR="0029317C" w:rsidRDefault="0029317C" w:rsidP="0029317C">
            <w:pPr>
              <w:jc w:val="center"/>
            </w:pPr>
            <w:r>
              <w:t>89%</w:t>
            </w:r>
          </w:p>
        </w:tc>
        <w:tc>
          <w:tcPr>
            <w:tcW w:w="1276" w:type="dxa"/>
          </w:tcPr>
          <w:p w:rsidR="0029317C" w:rsidRDefault="0029317C" w:rsidP="0029317C">
            <w:pPr>
              <w:jc w:val="center"/>
            </w:pPr>
          </w:p>
        </w:tc>
        <w:tc>
          <w:tcPr>
            <w:tcW w:w="5670" w:type="dxa"/>
          </w:tcPr>
          <w:p w:rsidR="0029317C" w:rsidRDefault="0029317C" w:rsidP="0029317C"/>
        </w:tc>
      </w:tr>
      <w:tr w:rsidR="0029317C">
        <w:tc>
          <w:tcPr>
            <w:tcW w:w="2376" w:type="dxa"/>
          </w:tcPr>
          <w:p w:rsidR="0029317C" w:rsidRDefault="0029317C" w:rsidP="003A1E18">
            <w:r>
              <w:t>Time of Market</w:t>
            </w:r>
          </w:p>
        </w:tc>
        <w:tc>
          <w:tcPr>
            <w:tcW w:w="1276" w:type="dxa"/>
          </w:tcPr>
          <w:p w:rsidR="0029317C" w:rsidRDefault="0029317C" w:rsidP="0029317C">
            <w:pPr>
              <w:jc w:val="center"/>
            </w:pPr>
            <w:r>
              <w:t>56%</w:t>
            </w:r>
          </w:p>
        </w:tc>
        <w:tc>
          <w:tcPr>
            <w:tcW w:w="1276" w:type="dxa"/>
          </w:tcPr>
          <w:p w:rsidR="0029317C" w:rsidRDefault="0029317C" w:rsidP="0029317C">
            <w:pPr>
              <w:jc w:val="center"/>
            </w:pPr>
            <w:r>
              <w:t>44%</w:t>
            </w:r>
          </w:p>
        </w:tc>
        <w:tc>
          <w:tcPr>
            <w:tcW w:w="5670" w:type="dxa"/>
          </w:tcPr>
          <w:p w:rsidR="0029317C" w:rsidRDefault="0029317C" w:rsidP="0029317C">
            <w:r>
              <w:t>needs to start later</w:t>
            </w:r>
          </w:p>
        </w:tc>
      </w:tr>
      <w:tr w:rsidR="0029317C">
        <w:tc>
          <w:tcPr>
            <w:tcW w:w="2376" w:type="dxa"/>
          </w:tcPr>
          <w:p w:rsidR="0029317C" w:rsidRDefault="0029317C" w:rsidP="003A1E18">
            <w:r>
              <w:t>Layout</w:t>
            </w:r>
          </w:p>
        </w:tc>
        <w:tc>
          <w:tcPr>
            <w:tcW w:w="1276" w:type="dxa"/>
          </w:tcPr>
          <w:p w:rsidR="0029317C" w:rsidRDefault="0029317C" w:rsidP="0029317C">
            <w:pPr>
              <w:jc w:val="center"/>
            </w:pPr>
            <w:r>
              <w:t>89%</w:t>
            </w:r>
          </w:p>
        </w:tc>
        <w:tc>
          <w:tcPr>
            <w:tcW w:w="1276" w:type="dxa"/>
          </w:tcPr>
          <w:p w:rsidR="0029317C" w:rsidRDefault="0029317C" w:rsidP="0029317C">
            <w:pPr>
              <w:jc w:val="center"/>
            </w:pPr>
          </w:p>
        </w:tc>
        <w:tc>
          <w:tcPr>
            <w:tcW w:w="5670" w:type="dxa"/>
          </w:tcPr>
          <w:p w:rsidR="0029317C" w:rsidRDefault="0029317C" w:rsidP="0029317C">
            <w:r>
              <w:t>look into possible growth</w:t>
            </w:r>
          </w:p>
        </w:tc>
      </w:tr>
      <w:tr w:rsidR="0029317C">
        <w:tc>
          <w:tcPr>
            <w:tcW w:w="2376" w:type="dxa"/>
          </w:tcPr>
          <w:p w:rsidR="0029317C" w:rsidRDefault="0029317C" w:rsidP="003A1E18">
            <w:r>
              <w:t>Music</w:t>
            </w:r>
          </w:p>
        </w:tc>
        <w:tc>
          <w:tcPr>
            <w:tcW w:w="1276" w:type="dxa"/>
          </w:tcPr>
          <w:p w:rsidR="0029317C" w:rsidRDefault="0029317C" w:rsidP="0029317C">
            <w:pPr>
              <w:jc w:val="center"/>
            </w:pPr>
            <w:r>
              <w:t>89%</w:t>
            </w:r>
          </w:p>
        </w:tc>
        <w:tc>
          <w:tcPr>
            <w:tcW w:w="1276" w:type="dxa"/>
          </w:tcPr>
          <w:p w:rsidR="0029317C" w:rsidRDefault="0029317C" w:rsidP="0029317C">
            <w:pPr>
              <w:jc w:val="center"/>
            </w:pPr>
            <w:r>
              <w:t>11%</w:t>
            </w:r>
          </w:p>
        </w:tc>
        <w:tc>
          <w:tcPr>
            <w:tcW w:w="5670" w:type="dxa"/>
          </w:tcPr>
          <w:p w:rsidR="0029317C" w:rsidRDefault="0029317C" w:rsidP="0029317C">
            <w:r>
              <w:t>not necessary</w:t>
            </w:r>
          </w:p>
        </w:tc>
      </w:tr>
      <w:tr w:rsidR="0029317C">
        <w:tc>
          <w:tcPr>
            <w:tcW w:w="2376" w:type="dxa"/>
          </w:tcPr>
          <w:p w:rsidR="0029317C" w:rsidRDefault="0029317C" w:rsidP="003A1E18">
            <w:r>
              <w:t>Vendor Selection</w:t>
            </w:r>
          </w:p>
        </w:tc>
        <w:tc>
          <w:tcPr>
            <w:tcW w:w="1276" w:type="dxa"/>
          </w:tcPr>
          <w:p w:rsidR="0029317C" w:rsidRDefault="0029317C" w:rsidP="0029317C">
            <w:pPr>
              <w:jc w:val="center"/>
            </w:pPr>
            <w:r>
              <w:t>44%</w:t>
            </w:r>
          </w:p>
        </w:tc>
        <w:tc>
          <w:tcPr>
            <w:tcW w:w="1276" w:type="dxa"/>
          </w:tcPr>
          <w:p w:rsidR="0029317C" w:rsidRDefault="0029317C" w:rsidP="0029317C">
            <w:pPr>
              <w:jc w:val="center"/>
            </w:pPr>
            <w:r>
              <w:t>56%</w:t>
            </w:r>
          </w:p>
        </w:tc>
        <w:tc>
          <w:tcPr>
            <w:tcW w:w="5670" w:type="dxa"/>
          </w:tcPr>
          <w:p w:rsidR="0029317C" w:rsidRDefault="0029317C" w:rsidP="0029317C">
            <w:r>
              <w:t>more variety, products, new/young vendors</w:t>
            </w:r>
          </w:p>
        </w:tc>
      </w:tr>
      <w:tr w:rsidR="0029317C">
        <w:tc>
          <w:tcPr>
            <w:tcW w:w="2376" w:type="dxa"/>
          </w:tcPr>
          <w:p w:rsidR="0029317C" w:rsidRDefault="0029317C" w:rsidP="003A1E18">
            <w:r>
              <w:t>Market Rules</w:t>
            </w:r>
          </w:p>
        </w:tc>
        <w:tc>
          <w:tcPr>
            <w:tcW w:w="1276" w:type="dxa"/>
          </w:tcPr>
          <w:p w:rsidR="0029317C" w:rsidRDefault="0029317C" w:rsidP="0029317C">
            <w:pPr>
              <w:jc w:val="center"/>
            </w:pPr>
            <w:r>
              <w:t>67%</w:t>
            </w:r>
          </w:p>
        </w:tc>
        <w:tc>
          <w:tcPr>
            <w:tcW w:w="1276" w:type="dxa"/>
          </w:tcPr>
          <w:p w:rsidR="0029317C" w:rsidRDefault="0029317C" w:rsidP="0029317C">
            <w:pPr>
              <w:jc w:val="center"/>
            </w:pPr>
            <w:r>
              <w:t>33%</w:t>
            </w:r>
          </w:p>
        </w:tc>
        <w:tc>
          <w:tcPr>
            <w:tcW w:w="5670" w:type="dxa"/>
          </w:tcPr>
          <w:p w:rsidR="0029317C" w:rsidRDefault="0029317C" w:rsidP="0029317C">
            <w:r>
              <w:t>too restrictive, individual signage from vendors</w:t>
            </w:r>
          </w:p>
        </w:tc>
      </w:tr>
      <w:tr w:rsidR="0029317C">
        <w:tc>
          <w:tcPr>
            <w:tcW w:w="2376" w:type="dxa"/>
          </w:tcPr>
          <w:p w:rsidR="0029317C" w:rsidRDefault="0029317C" w:rsidP="003A1E18">
            <w:r>
              <w:t>Gov’t Regs</w:t>
            </w:r>
          </w:p>
        </w:tc>
        <w:tc>
          <w:tcPr>
            <w:tcW w:w="1276" w:type="dxa"/>
          </w:tcPr>
          <w:p w:rsidR="0029317C" w:rsidRDefault="0029317C" w:rsidP="0029317C">
            <w:pPr>
              <w:jc w:val="center"/>
            </w:pPr>
            <w:r>
              <w:t>11%</w:t>
            </w:r>
          </w:p>
        </w:tc>
        <w:tc>
          <w:tcPr>
            <w:tcW w:w="1276" w:type="dxa"/>
          </w:tcPr>
          <w:p w:rsidR="0029317C" w:rsidRDefault="0029317C" w:rsidP="0029317C">
            <w:pPr>
              <w:jc w:val="center"/>
            </w:pPr>
            <w:r>
              <w:t>44%</w:t>
            </w:r>
          </w:p>
        </w:tc>
        <w:tc>
          <w:tcPr>
            <w:tcW w:w="5670" w:type="dxa"/>
          </w:tcPr>
          <w:p w:rsidR="0029317C" w:rsidRDefault="0029317C" w:rsidP="0029317C">
            <w:r>
              <w:t>needs to improve, no comment</w:t>
            </w:r>
          </w:p>
        </w:tc>
      </w:tr>
      <w:tr w:rsidR="0029317C">
        <w:tc>
          <w:tcPr>
            <w:tcW w:w="2376" w:type="dxa"/>
          </w:tcPr>
          <w:p w:rsidR="0029317C" w:rsidRDefault="0029317C" w:rsidP="003A1E18">
            <w:r>
              <w:t>Other</w:t>
            </w:r>
          </w:p>
        </w:tc>
        <w:tc>
          <w:tcPr>
            <w:tcW w:w="1276" w:type="dxa"/>
          </w:tcPr>
          <w:p w:rsidR="0029317C" w:rsidRDefault="0029317C" w:rsidP="0029317C">
            <w:pPr>
              <w:jc w:val="center"/>
            </w:pPr>
          </w:p>
        </w:tc>
        <w:tc>
          <w:tcPr>
            <w:tcW w:w="1276" w:type="dxa"/>
          </w:tcPr>
          <w:p w:rsidR="0029317C" w:rsidRDefault="0029317C" w:rsidP="0029317C">
            <w:pPr>
              <w:jc w:val="center"/>
            </w:pPr>
          </w:p>
        </w:tc>
        <w:tc>
          <w:tcPr>
            <w:tcW w:w="5670" w:type="dxa"/>
          </w:tcPr>
          <w:p w:rsidR="0029317C" w:rsidRDefault="0029317C" w:rsidP="0029317C">
            <w:r>
              <w:t>good site</w:t>
            </w:r>
          </w:p>
        </w:tc>
      </w:tr>
    </w:tbl>
    <w:p w:rsidR="0039726D" w:rsidRDefault="0039726D" w:rsidP="003A1E18">
      <w:pPr>
        <w:spacing w:after="0"/>
        <w:rPr>
          <w:b/>
        </w:rPr>
      </w:pPr>
    </w:p>
    <w:p w:rsidR="0039726D" w:rsidRDefault="0039726D" w:rsidP="003A1E18">
      <w:pPr>
        <w:spacing w:after="0"/>
      </w:pPr>
      <w:r>
        <w:rPr>
          <w:b/>
        </w:rPr>
        <w:t>Other Comments:</w:t>
      </w:r>
    </w:p>
    <w:p w:rsidR="0039726D" w:rsidRDefault="0039726D" w:rsidP="0039726D">
      <w:pPr>
        <w:pStyle w:val="ListParagraph"/>
        <w:numPr>
          <w:ilvl w:val="0"/>
          <w:numId w:val="3"/>
        </w:numPr>
        <w:spacing w:after="0"/>
      </w:pPr>
      <w:r>
        <w:t>feel market should make concerns re: gov’t interference felt</w:t>
      </w:r>
    </w:p>
    <w:p w:rsidR="0039726D" w:rsidRDefault="0039726D" w:rsidP="0039726D">
      <w:pPr>
        <w:pStyle w:val="ListParagraph"/>
        <w:numPr>
          <w:ilvl w:val="0"/>
          <w:numId w:val="3"/>
        </w:numPr>
        <w:spacing w:after="0"/>
      </w:pPr>
      <w:r>
        <w:t>time change in the fall – too cold in a.m. to come to Town</w:t>
      </w:r>
    </w:p>
    <w:p w:rsidR="0039726D" w:rsidRDefault="0039726D" w:rsidP="0039726D">
      <w:pPr>
        <w:pStyle w:val="ListParagraph"/>
        <w:numPr>
          <w:ilvl w:val="0"/>
          <w:numId w:val="3"/>
        </w:numPr>
        <w:spacing w:after="0"/>
      </w:pPr>
      <w:r>
        <w:t>public needs to be aware of what gov’t regs will do (loss of freedom of choice) – take focus off vendors</w:t>
      </w:r>
    </w:p>
    <w:p w:rsidR="0039726D" w:rsidRDefault="0039726D" w:rsidP="0039726D">
      <w:pPr>
        <w:pStyle w:val="ListParagraph"/>
        <w:numPr>
          <w:ilvl w:val="0"/>
          <w:numId w:val="3"/>
        </w:numPr>
        <w:spacing w:after="0"/>
      </w:pPr>
      <w:r>
        <w:t>like to see a tour organized for public</w:t>
      </w:r>
    </w:p>
    <w:p w:rsidR="0039726D" w:rsidRDefault="0039726D" w:rsidP="0039726D">
      <w:pPr>
        <w:pStyle w:val="ListParagraph"/>
        <w:numPr>
          <w:ilvl w:val="0"/>
          <w:numId w:val="3"/>
        </w:numPr>
        <w:spacing w:after="0"/>
      </w:pPr>
      <w:r>
        <w:t>BVFMA shopping bags (from recycled canopies)</w:t>
      </w:r>
    </w:p>
    <w:p w:rsidR="0039726D" w:rsidRDefault="0039726D" w:rsidP="0039726D">
      <w:pPr>
        <w:pStyle w:val="ListParagraph"/>
        <w:numPr>
          <w:ilvl w:val="0"/>
          <w:numId w:val="3"/>
        </w:numPr>
        <w:spacing w:after="0"/>
      </w:pPr>
      <w:r>
        <w:t>logo contest ($50 prize?)</w:t>
      </w:r>
    </w:p>
    <w:p w:rsidR="001C438E" w:rsidRDefault="0039726D" w:rsidP="003A1E18">
      <w:pPr>
        <w:pStyle w:val="ListParagraph"/>
        <w:numPr>
          <w:ilvl w:val="0"/>
          <w:numId w:val="3"/>
        </w:numPr>
        <w:spacing w:after="0"/>
      </w:pPr>
      <w:r>
        <w:t xml:space="preserve">indoor market – go </w:t>
      </w:r>
      <w:r w:rsidR="00DC5152">
        <w:t>in with a bang – out with a bang</w:t>
      </w:r>
    </w:p>
    <w:p w:rsidR="001C438E" w:rsidRDefault="001C438E" w:rsidP="001C438E">
      <w:pPr>
        <w:pStyle w:val="ListParagraph"/>
        <w:spacing w:after="0"/>
        <w:ind w:left="360"/>
        <w:sectPr w:rsidR="001C438E">
          <w:pgSz w:w="15842" w:h="12242" w:orient="landscape"/>
          <w:pgMar w:top="851" w:right="851" w:bottom="1134" w:left="851" w:header="709" w:footer="709" w:gutter="0"/>
          <w:cols w:space="708"/>
          <w:printerSettings r:id="rId5"/>
        </w:sectPr>
      </w:pPr>
    </w:p>
    <w:p w:rsidR="001C438E" w:rsidRDefault="001C438E" w:rsidP="001C438E">
      <w:pPr>
        <w:jc w:val="center"/>
      </w:pPr>
      <w:r>
        <w:t xml:space="preserve">Comments and Suggestions </w:t>
      </w:r>
    </w:p>
    <w:p w:rsidR="001C438E" w:rsidRDefault="001C438E" w:rsidP="001C438E">
      <w:pPr>
        <w:jc w:val="center"/>
      </w:pPr>
      <w:r>
        <w:t>from Indoor Market 2013/2014 Season (held in the Curling Rink)</w:t>
      </w:r>
    </w:p>
    <w:p w:rsidR="001C438E" w:rsidRDefault="001C438E" w:rsidP="001C438E">
      <w:pPr>
        <w:widowControl w:val="0"/>
        <w:numPr>
          <w:ilvl w:val="0"/>
          <w:numId w:val="9"/>
        </w:numPr>
        <w:suppressAutoHyphens/>
        <w:spacing w:after="0"/>
      </w:pPr>
      <w:r>
        <w:t xml:space="preserve">Floor very slippery by door </w:t>
      </w:r>
    </w:p>
    <w:p w:rsidR="001C438E" w:rsidRDefault="001C438E" w:rsidP="001C438E">
      <w:pPr>
        <w:widowControl w:val="0"/>
        <w:numPr>
          <w:ilvl w:val="0"/>
          <w:numId w:val="9"/>
        </w:numPr>
        <w:suppressAutoHyphens/>
        <w:spacing w:after="0"/>
      </w:pPr>
      <w:r>
        <w:t xml:space="preserve">Not open long enough </w:t>
      </w:r>
    </w:p>
    <w:p w:rsidR="001C438E" w:rsidRDefault="001C438E" w:rsidP="001C438E">
      <w:pPr>
        <w:widowControl w:val="0"/>
        <w:numPr>
          <w:ilvl w:val="0"/>
          <w:numId w:val="9"/>
        </w:numPr>
        <w:suppressAutoHyphens/>
        <w:spacing w:after="0"/>
      </w:pPr>
      <w:r>
        <w:t xml:space="preserve">Give us more hours, maybe until 1:00pm </w:t>
      </w:r>
    </w:p>
    <w:p w:rsidR="001C438E" w:rsidRDefault="001C438E" w:rsidP="001C438E">
      <w:pPr>
        <w:widowControl w:val="0"/>
        <w:numPr>
          <w:ilvl w:val="0"/>
          <w:numId w:val="9"/>
        </w:numPr>
        <w:suppressAutoHyphens/>
        <w:spacing w:after="0"/>
      </w:pPr>
      <w:r>
        <w:t xml:space="preserve">A little quiet background music would be nice </w:t>
      </w:r>
    </w:p>
    <w:p w:rsidR="001C438E" w:rsidRDefault="001C438E" w:rsidP="001C438E">
      <w:pPr>
        <w:widowControl w:val="0"/>
        <w:numPr>
          <w:ilvl w:val="0"/>
          <w:numId w:val="9"/>
        </w:numPr>
        <w:suppressAutoHyphens/>
        <w:spacing w:after="0"/>
      </w:pPr>
      <w:r>
        <w:t>Music please: live, canned – OK</w:t>
      </w:r>
    </w:p>
    <w:p w:rsidR="001C438E" w:rsidRDefault="001C438E" w:rsidP="001C438E">
      <w:pPr>
        <w:widowControl w:val="0"/>
        <w:numPr>
          <w:ilvl w:val="0"/>
          <w:numId w:val="9"/>
        </w:numPr>
        <w:suppressAutoHyphens/>
        <w:spacing w:after="0"/>
      </w:pPr>
      <w:r>
        <w:t xml:space="preserve">The Market would be more convenient if they were 9am – 2pm or 10am – 2pm </w:t>
      </w:r>
    </w:p>
    <w:p w:rsidR="001C438E" w:rsidRDefault="001C438E" w:rsidP="001C438E">
      <w:pPr>
        <w:widowControl w:val="0"/>
        <w:numPr>
          <w:ilvl w:val="1"/>
          <w:numId w:val="9"/>
        </w:numPr>
        <w:suppressAutoHyphens/>
        <w:spacing w:after="0"/>
      </w:pPr>
      <w:r>
        <w:t xml:space="preserve">these hours are more common at BC markets </w:t>
      </w:r>
    </w:p>
    <w:p w:rsidR="001C438E" w:rsidRDefault="001C438E" w:rsidP="001C438E">
      <w:pPr>
        <w:widowControl w:val="0"/>
        <w:numPr>
          <w:ilvl w:val="0"/>
          <w:numId w:val="9"/>
        </w:numPr>
        <w:suppressAutoHyphens/>
        <w:spacing w:after="0"/>
      </w:pPr>
      <w:r>
        <w:t xml:space="preserve">Market from 9am – 1pm so we can come on our lunch break </w:t>
      </w:r>
    </w:p>
    <w:p w:rsidR="001C438E" w:rsidRDefault="001C438E" w:rsidP="001C438E">
      <w:pPr>
        <w:widowControl w:val="0"/>
        <w:numPr>
          <w:ilvl w:val="0"/>
          <w:numId w:val="9"/>
        </w:numPr>
        <w:suppressAutoHyphens/>
        <w:spacing w:after="0"/>
      </w:pPr>
      <w:r>
        <w:t xml:space="preserve">Background music would be nice.  Does not have to be live. </w:t>
      </w:r>
    </w:p>
    <w:p w:rsidR="001C438E" w:rsidRDefault="001C438E" w:rsidP="001C438E">
      <w:pPr>
        <w:widowControl w:val="0"/>
        <w:numPr>
          <w:ilvl w:val="0"/>
          <w:numId w:val="9"/>
        </w:numPr>
        <w:suppressAutoHyphens/>
        <w:spacing w:after="0"/>
      </w:pPr>
      <w:r>
        <w:t>Why not go to 1 or 2pm?</w:t>
      </w:r>
    </w:p>
    <w:p w:rsidR="001C438E" w:rsidRDefault="001C438E" w:rsidP="001C438E">
      <w:pPr>
        <w:widowControl w:val="0"/>
        <w:suppressAutoHyphens/>
        <w:spacing w:after="0"/>
        <w:ind w:left="720"/>
      </w:pPr>
    </w:p>
    <w:p w:rsidR="001C438E" w:rsidRDefault="001C438E" w:rsidP="001C438E">
      <w:r>
        <w:t xml:space="preserve">Not too many comments or suggestions, but a strong theme around hours, mostly to stay open longer.  This probably applies to both the indoor and outdoor market, but given the restriction of the market times in the summer, the indoor season may be the only time we can look at changing the hours.  Also a strong theme around music.  This has since been remedied with canned music, but if we ever operate in a different indoor venue, live music should be considered (it would draw people in and keep them there a bit longer). </w:t>
      </w:r>
    </w:p>
    <w:p w:rsidR="001C438E" w:rsidRDefault="001C438E" w:rsidP="001C438E">
      <w:pPr>
        <w:jc w:val="center"/>
      </w:pPr>
    </w:p>
    <w:p w:rsidR="00FF0030" w:rsidRPr="0029317C" w:rsidRDefault="00FF0030" w:rsidP="001C438E">
      <w:pPr>
        <w:pStyle w:val="ListParagraph"/>
        <w:spacing w:after="0"/>
        <w:ind w:left="360"/>
      </w:pPr>
    </w:p>
    <w:sectPr w:rsidR="00FF0030" w:rsidRPr="0029317C" w:rsidSect="00F42F81">
      <w:pgSz w:w="12240" w:h="15840"/>
      <w:pgMar w:top="1134" w:right="1134" w:bottom="1134" w:left="1134"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9B93345"/>
    <w:multiLevelType w:val="hybridMultilevel"/>
    <w:tmpl w:val="258AA63C"/>
    <w:lvl w:ilvl="0" w:tplc="71EC0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D4222"/>
    <w:multiLevelType w:val="hybridMultilevel"/>
    <w:tmpl w:val="9E64080A"/>
    <w:lvl w:ilvl="0" w:tplc="71EC0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E392A"/>
    <w:multiLevelType w:val="hybridMultilevel"/>
    <w:tmpl w:val="96A6FE9A"/>
    <w:lvl w:ilvl="0" w:tplc="71EC0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A22AF"/>
    <w:multiLevelType w:val="hybridMultilevel"/>
    <w:tmpl w:val="BD8AE92C"/>
    <w:lvl w:ilvl="0" w:tplc="71EC0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6175C"/>
    <w:multiLevelType w:val="hybridMultilevel"/>
    <w:tmpl w:val="B372AFBC"/>
    <w:lvl w:ilvl="0" w:tplc="71EC03D4">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D06E8"/>
    <w:multiLevelType w:val="hybridMultilevel"/>
    <w:tmpl w:val="1EEA4FB0"/>
    <w:lvl w:ilvl="0" w:tplc="71EC0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1D5139"/>
    <w:multiLevelType w:val="hybridMultilevel"/>
    <w:tmpl w:val="74EA924C"/>
    <w:lvl w:ilvl="0" w:tplc="71EC0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E43B5B"/>
    <w:multiLevelType w:val="hybridMultilevel"/>
    <w:tmpl w:val="B71653EA"/>
    <w:lvl w:ilvl="0" w:tplc="8F0C5048">
      <w:start w:val="1"/>
      <w:numFmt w:val="bullet"/>
      <w:lvlText w:val=""/>
      <w:lvlJc w:val="left"/>
      <w:pPr>
        <w:ind w:left="36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2"/>
  </w:num>
  <w:num w:numId="6">
    <w:abstractNumId w:val="4"/>
  </w:num>
  <w:num w:numId="7">
    <w:abstractNumId w:val="3"/>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7B19"/>
    <w:rsid w:val="000D4311"/>
    <w:rsid w:val="000F79FE"/>
    <w:rsid w:val="001059D6"/>
    <w:rsid w:val="00183EF4"/>
    <w:rsid w:val="00192840"/>
    <w:rsid w:val="001C438E"/>
    <w:rsid w:val="0023594A"/>
    <w:rsid w:val="00237ED6"/>
    <w:rsid w:val="0029317C"/>
    <w:rsid w:val="0029344E"/>
    <w:rsid w:val="003212E2"/>
    <w:rsid w:val="00323094"/>
    <w:rsid w:val="00357DAB"/>
    <w:rsid w:val="0039726D"/>
    <w:rsid w:val="003A1E18"/>
    <w:rsid w:val="003F653A"/>
    <w:rsid w:val="00401CC6"/>
    <w:rsid w:val="004A46ED"/>
    <w:rsid w:val="00514C4B"/>
    <w:rsid w:val="005226B0"/>
    <w:rsid w:val="00632646"/>
    <w:rsid w:val="006F624F"/>
    <w:rsid w:val="00704831"/>
    <w:rsid w:val="00830398"/>
    <w:rsid w:val="00881B72"/>
    <w:rsid w:val="00920C26"/>
    <w:rsid w:val="009349C4"/>
    <w:rsid w:val="009E633A"/>
    <w:rsid w:val="00A06064"/>
    <w:rsid w:val="00A96551"/>
    <w:rsid w:val="00AB7B19"/>
    <w:rsid w:val="00B03357"/>
    <w:rsid w:val="00B40A5D"/>
    <w:rsid w:val="00B54019"/>
    <w:rsid w:val="00B635B0"/>
    <w:rsid w:val="00B70C5D"/>
    <w:rsid w:val="00B81CE7"/>
    <w:rsid w:val="00BA7FCA"/>
    <w:rsid w:val="00D47BCD"/>
    <w:rsid w:val="00DC5152"/>
    <w:rsid w:val="00E377C7"/>
    <w:rsid w:val="00E9046A"/>
    <w:rsid w:val="00EA0334"/>
    <w:rsid w:val="00F04BEC"/>
    <w:rsid w:val="00F42F81"/>
    <w:rsid w:val="00F57007"/>
    <w:rsid w:val="00F90DF1"/>
    <w:rsid w:val="00FB2300"/>
    <w:rsid w:val="00FB4380"/>
    <w:rsid w:val="00FF0030"/>
    <w:rsid w:val="00FF75F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B7B19"/>
    <w:pPr>
      <w:ind w:left="720"/>
      <w:contextualSpacing/>
    </w:pPr>
  </w:style>
  <w:style w:type="table" w:styleId="TableGrid">
    <w:name w:val="Table Grid"/>
    <w:basedOn w:val="TableNormal"/>
    <w:uiPriority w:val="59"/>
    <w:rsid w:val="003A1E1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printerSettings" Target="printerSettings/printerSettings2.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8</Pages>
  <Words>1479</Words>
  <Characters>8432</Characters>
  <Application>Microsoft Macintosh Word</Application>
  <DocSecurity>0</DocSecurity>
  <Lines>70</Lines>
  <Paragraphs>16</Paragraphs>
  <ScaleCrop>false</ScaleCrop>
  <Company>J. Lyn Nugent</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Nugent</dc:creator>
  <cp:keywords/>
  <cp:lastModifiedBy>Lyn Nugent</cp:lastModifiedBy>
  <cp:revision>40</cp:revision>
  <dcterms:created xsi:type="dcterms:W3CDTF">2014-02-14T17:54:00Z</dcterms:created>
  <dcterms:modified xsi:type="dcterms:W3CDTF">2014-04-01T22:54:00Z</dcterms:modified>
</cp:coreProperties>
</file>